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7A1" w:rsidRPr="00D36222" w:rsidRDefault="003B243F" w:rsidP="003507A1">
      <w:pPr>
        <w:spacing w:after="480"/>
        <w:jc w:val="center"/>
        <w:rPr>
          <w:lang w:val="pl-PL"/>
        </w:rPr>
      </w:pPr>
      <w:r w:rsidRPr="00D36222">
        <w:rPr>
          <w:rFonts w:cs="Arial"/>
          <w:noProof/>
          <w:sz w:val="24"/>
          <w:lang w:val="pl-PL" w:eastAsia="pl-PL"/>
        </w:rPr>
        <w:drawing>
          <wp:inline distT="0" distB="0" distL="0" distR="0">
            <wp:extent cx="4170045" cy="718185"/>
            <wp:effectExtent l="0" t="0" r="0" b="0"/>
            <wp:docPr id="1" name="Obraz 1" descr="logo_color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 descr="logo_color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7A1" w:rsidRPr="00D36222" w:rsidRDefault="00D36222" w:rsidP="003507A1">
      <w:pPr>
        <w:jc w:val="center"/>
        <w:rPr>
          <w:b/>
          <w:sz w:val="32"/>
          <w:szCs w:val="32"/>
          <w:lang w:val="pl-PL"/>
        </w:rPr>
      </w:pPr>
      <w:r w:rsidRPr="00D36222">
        <w:rPr>
          <w:b/>
          <w:sz w:val="32"/>
          <w:szCs w:val="32"/>
          <w:lang w:val="pl-PL"/>
        </w:rPr>
        <w:t>INSTRUKCJA OBSŁUGI</w:t>
      </w:r>
      <w:r w:rsidR="005B28F1" w:rsidRPr="00D36222">
        <w:rPr>
          <w:b/>
          <w:sz w:val="32"/>
          <w:szCs w:val="32"/>
          <w:lang w:val="pl-PL"/>
        </w:rPr>
        <w:t xml:space="preserve"> – </w:t>
      </w:r>
      <w:r w:rsidRPr="00D36222">
        <w:rPr>
          <w:b/>
          <w:sz w:val="32"/>
          <w:szCs w:val="32"/>
          <w:lang w:val="pl-PL"/>
        </w:rPr>
        <w:t>PL</w:t>
      </w:r>
    </w:p>
    <w:p w:rsidR="003507A1" w:rsidRPr="00D36222" w:rsidRDefault="005B28F1" w:rsidP="003507A1">
      <w:pPr>
        <w:spacing w:after="480"/>
        <w:jc w:val="center"/>
        <w:rPr>
          <w:b/>
          <w:sz w:val="32"/>
          <w:szCs w:val="32"/>
          <w:lang w:val="pl-PL"/>
        </w:rPr>
      </w:pPr>
      <w:r w:rsidRPr="00D36222">
        <w:rPr>
          <w:b/>
          <w:sz w:val="32"/>
          <w:szCs w:val="32"/>
          <w:lang w:val="pl-PL"/>
        </w:rPr>
        <w:t xml:space="preserve">IN 31712X3 </w:t>
      </w:r>
      <w:r w:rsidR="00D36222" w:rsidRPr="00D36222">
        <w:rPr>
          <w:b/>
          <w:sz w:val="32"/>
          <w:szCs w:val="32"/>
          <w:lang w:val="pl-PL"/>
        </w:rPr>
        <w:t>Składany rower elektryczny</w:t>
      </w:r>
      <w:r w:rsidR="00F416F7" w:rsidRPr="00D36222">
        <w:rPr>
          <w:b/>
          <w:sz w:val="32"/>
          <w:szCs w:val="32"/>
          <w:lang w:val="pl-PL"/>
        </w:rPr>
        <w:t xml:space="preserve"> </w:t>
      </w:r>
      <w:proofErr w:type="spellStart"/>
      <w:r w:rsidR="00F416F7" w:rsidRPr="00D36222">
        <w:rPr>
          <w:b/>
          <w:sz w:val="32"/>
          <w:szCs w:val="32"/>
          <w:lang w:val="pl-PL"/>
        </w:rPr>
        <w:t>Devron</w:t>
      </w:r>
      <w:proofErr w:type="spellEnd"/>
      <w:r w:rsidR="00F416F7" w:rsidRPr="00D36222">
        <w:rPr>
          <w:b/>
          <w:sz w:val="32"/>
          <w:szCs w:val="32"/>
          <w:lang w:val="pl-PL"/>
        </w:rPr>
        <w:t xml:space="preserve"> X3 12“</w:t>
      </w:r>
    </w:p>
    <w:p w:rsidR="003507A1" w:rsidRPr="00D36222" w:rsidRDefault="003B243F" w:rsidP="003507A1">
      <w:pPr>
        <w:jc w:val="center"/>
        <w:rPr>
          <w:lang w:val="pl-PL"/>
        </w:rPr>
      </w:pPr>
      <w:r w:rsidRPr="00D36222">
        <w:rPr>
          <w:noProof/>
          <w:lang w:val="pl-PL" w:eastAsia="pl-PL"/>
        </w:rPr>
        <w:drawing>
          <wp:inline distT="0" distB="0" distL="0" distR="0">
            <wp:extent cx="2449195" cy="2697480"/>
            <wp:effectExtent l="0" t="0" r="0" b="0"/>
            <wp:docPr id="2" name="Obraz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AB4" w:rsidRPr="00D36222" w:rsidRDefault="00476AB4" w:rsidP="00476AB4">
      <w:pPr>
        <w:spacing w:after="1080"/>
        <w:jc w:val="center"/>
        <w:rPr>
          <w:rFonts w:cs="Arial"/>
          <w:lang w:val="pl-PL"/>
        </w:rPr>
      </w:pPr>
    </w:p>
    <w:p w:rsidR="0091142B" w:rsidRPr="00D36222" w:rsidRDefault="0091142B" w:rsidP="00476AB4">
      <w:pPr>
        <w:rPr>
          <w:lang w:val="pl-PL"/>
        </w:rPr>
      </w:pPr>
    </w:p>
    <w:p w:rsidR="00476AB4" w:rsidRPr="00D36222" w:rsidRDefault="00476AB4" w:rsidP="008C6270">
      <w:pPr>
        <w:spacing w:after="0"/>
        <w:jc w:val="center"/>
        <w:rPr>
          <w:rFonts w:cs="Arial"/>
          <w:lang w:val="pl-PL"/>
        </w:rPr>
      </w:pPr>
    </w:p>
    <w:p w:rsidR="00890F8B" w:rsidRPr="00D36222" w:rsidRDefault="008A1BA0" w:rsidP="00D73502">
      <w:pPr>
        <w:spacing w:after="600"/>
        <w:rPr>
          <w:rFonts w:cs="Arial"/>
          <w:b/>
          <w:lang w:val="pl-PL"/>
        </w:rPr>
      </w:pPr>
      <w:r w:rsidRPr="00D36222">
        <w:rPr>
          <w:rFonts w:cs="Arial"/>
          <w:lang w:val="pl-PL"/>
        </w:rPr>
        <w:br w:type="page"/>
      </w:r>
      <w:r w:rsidR="00D36222">
        <w:rPr>
          <w:rFonts w:cs="Arial"/>
          <w:b/>
          <w:sz w:val="28"/>
          <w:szCs w:val="28"/>
          <w:lang w:val="pl-PL"/>
        </w:rPr>
        <w:lastRenderedPageBreak/>
        <w:t>SPIS TREŚCI</w:t>
      </w:r>
    </w:p>
    <w:bookmarkStart w:id="0" w:name="_GoBack"/>
    <w:bookmarkEnd w:id="0"/>
    <w:p w:rsidR="00EC038B" w:rsidRDefault="00890F8B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r w:rsidRPr="00D36222">
        <w:rPr>
          <w:rFonts w:cs="Arial"/>
          <w:lang w:val="pl-PL"/>
        </w:rPr>
        <w:fldChar w:fldCharType="begin"/>
      </w:r>
      <w:r w:rsidRPr="00D36222">
        <w:rPr>
          <w:rFonts w:cs="Arial"/>
          <w:lang w:val="pl-PL"/>
        </w:rPr>
        <w:instrText xml:space="preserve"> TOC \o "1-3" \h \z \u </w:instrText>
      </w:r>
      <w:r w:rsidRPr="00D36222">
        <w:rPr>
          <w:rFonts w:cs="Arial"/>
          <w:lang w:val="pl-PL"/>
        </w:rPr>
        <w:fldChar w:fldCharType="separate"/>
      </w:r>
      <w:hyperlink w:anchor="_Toc519063035" w:history="1">
        <w:r w:rsidR="00EC038B" w:rsidRPr="00A94489">
          <w:rPr>
            <w:rStyle w:val="Hipercze"/>
            <w:noProof/>
            <w:lang w:val="pl-PL"/>
          </w:rPr>
          <w:t>WPROWADZENIE</w:t>
        </w:r>
        <w:r w:rsidR="00EC038B">
          <w:rPr>
            <w:noProof/>
            <w:webHidden/>
          </w:rPr>
          <w:tab/>
        </w:r>
        <w:r w:rsidR="00EC038B">
          <w:rPr>
            <w:noProof/>
            <w:webHidden/>
          </w:rPr>
          <w:fldChar w:fldCharType="begin"/>
        </w:r>
        <w:r w:rsidR="00EC038B">
          <w:rPr>
            <w:noProof/>
            <w:webHidden/>
          </w:rPr>
          <w:instrText xml:space="preserve"> PAGEREF _Toc519063035 \h </w:instrText>
        </w:r>
        <w:r w:rsidR="00EC038B">
          <w:rPr>
            <w:noProof/>
            <w:webHidden/>
          </w:rPr>
        </w:r>
        <w:r w:rsidR="00EC038B">
          <w:rPr>
            <w:noProof/>
            <w:webHidden/>
          </w:rPr>
          <w:fldChar w:fldCharType="separate"/>
        </w:r>
        <w:r w:rsidR="00F55723">
          <w:rPr>
            <w:noProof/>
            <w:webHidden/>
          </w:rPr>
          <w:t>3</w:t>
        </w:r>
        <w:r w:rsidR="00EC038B">
          <w:rPr>
            <w:noProof/>
            <w:webHidden/>
          </w:rPr>
          <w:fldChar w:fldCharType="end"/>
        </w:r>
      </w:hyperlink>
    </w:p>
    <w:p w:rsidR="00EC038B" w:rsidRDefault="00EC038B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19063036" w:history="1">
        <w:r w:rsidRPr="00A94489">
          <w:rPr>
            <w:rStyle w:val="Hipercze"/>
            <w:noProof/>
            <w:lang w:val="pl-PL"/>
          </w:rPr>
          <w:t>ŚRODKI OSTROŻNOŚCI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_Toc519063036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572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C038B" w:rsidRDefault="00EC038B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19063037" w:history="1">
        <w:r w:rsidRPr="00A94489">
          <w:rPr>
            <w:rStyle w:val="Hipercze"/>
            <w:noProof/>
            <w:lang w:val="pl-PL"/>
          </w:rPr>
          <w:t>OPIS PRODUKTU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_Toc519063037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572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C038B" w:rsidRDefault="00EC038B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19063038" w:history="1">
        <w:r w:rsidRPr="00A94489">
          <w:rPr>
            <w:rStyle w:val="Hipercze"/>
            <w:noProof/>
            <w:lang w:val="pl-PL"/>
          </w:rPr>
          <w:t>PARAMETRY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_Toc519063038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572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C038B" w:rsidRDefault="00EC038B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19063039" w:history="1">
        <w:r w:rsidRPr="00A94489">
          <w:rPr>
            <w:rStyle w:val="Hipercze"/>
            <w:noProof/>
            <w:lang w:val="pl-PL"/>
          </w:rPr>
          <w:t>OPIS MIERNIKA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_Toc519063039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572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C038B" w:rsidRDefault="00EC038B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19063040" w:history="1">
        <w:r w:rsidRPr="00A94489">
          <w:rPr>
            <w:rStyle w:val="Hipercze"/>
            <w:noProof/>
            <w:lang w:val="pl-PL"/>
          </w:rPr>
          <w:t>SCHEMAT PODŁĄCZENIA ELEKTRYCZNEGO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_Toc519063040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572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C038B" w:rsidRDefault="00EC038B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19063041" w:history="1">
        <w:r w:rsidRPr="00A94489">
          <w:rPr>
            <w:rStyle w:val="Hipercze"/>
            <w:noProof/>
            <w:lang w:val="pl-PL"/>
          </w:rPr>
          <w:t>BATERIA I ŁADOWARKA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_Toc519063041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572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C038B" w:rsidRDefault="00EC038B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19063042" w:history="1">
        <w:r w:rsidRPr="00A94489">
          <w:rPr>
            <w:rStyle w:val="Hipercze"/>
            <w:noProof/>
            <w:lang w:val="pl-PL"/>
          </w:rPr>
          <w:t>UŻYWANIE I INSTALACJA INNYCH AKCESORIÓW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_Toc519063042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572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C038B" w:rsidRDefault="00EC038B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19063043" w:history="1">
        <w:r w:rsidRPr="00A94489">
          <w:rPr>
            <w:rStyle w:val="Hipercze"/>
            <w:rFonts w:eastAsia="PMingLiU"/>
            <w:iCs/>
            <w:noProof/>
            <w:lang w:val="pl-PL"/>
          </w:rPr>
          <w:t>AWARIE I KONSERWACJA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_Toc519063043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5723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C038B" w:rsidRDefault="00EC038B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pl-PL" w:eastAsia="pl-PL"/>
        </w:rPr>
      </w:pPr>
      <w:hyperlink w:anchor="_Toc519063044" w:history="1">
        <w:r w:rsidRPr="00A94489">
          <w:rPr>
            <w:rStyle w:val="Hipercze"/>
            <w:rFonts w:eastAsia="Calibri"/>
            <w:noProof/>
            <w:u w:color="000000"/>
            <w:lang w:val="pl-PL" w:eastAsia="pl-PL"/>
          </w:rPr>
          <w:t>WARUNKI GWARANCJI,  ZGŁOSZENIA GWARANCYJNE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_Toc519063044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55723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105C9F" w:rsidRPr="00D36222" w:rsidRDefault="00890F8B" w:rsidP="00105C9F">
      <w:pPr>
        <w:rPr>
          <w:rFonts w:cs="Arial"/>
          <w:lang w:val="pl-PL"/>
        </w:rPr>
      </w:pPr>
      <w:r w:rsidRPr="00D36222">
        <w:rPr>
          <w:rFonts w:cs="Arial"/>
          <w:lang w:val="pl-PL"/>
        </w:rPr>
        <w:fldChar w:fldCharType="end"/>
      </w:r>
    </w:p>
    <w:p w:rsidR="003507A1" w:rsidRPr="00D36222" w:rsidRDefault="009D718C" w:rsidP="003507A1">
      <w:pPr>
        <w:pStyle w:val="Nagwek1"/>
        <w:rPr>
          <w:lang w:val="pl-PL"/>
        </w:rPr>
      </w:pPr>
      <w:bookmarkStart w:id="1" w:name="_Toc432049255"/>
      <w:r w:rsidRPr="00D36222">
        <w:rPr>
          <w:lang w:val="pl-PL"/>
        </w:rPr>
        <w:br w:type="page"/>
      </w:r>
      <w:bookmarkStart w:id="2" w:name="_Toc519063035"/>
      <w:bookmarkEnd w:id="1"/>
      <w:r w:rsidR="00C674C8" w:rsidRPr="00C674C8">
        <w:rPr>
          <w:lang w:val="pl-PL"/>
        </w:rPr>
        <w:lastRenderedPageBreak/>
        <w:t>WPROWADZENIE</w:t>
      </w:r>
      <w:bookmarkEnd w:id="2"/>
    </w:p>
    <w:p w:rsidR="00E2243A" w:rsidRPr="00D36222" w:rsidRDefault="00C674C8" w:rsidP="005D5790">
      <w:pPr>
        <w:rPr>
          <w:lang w:val="pl-PL"/>
        </w:rPr>
      </w:pPr>
      <w:r w:rsidRPr="00C674C8">
        <w:rPr>
          <w:lang w:val="pl-PL"/>
        </w:rPr>
        <w:t>Dziękujemy za zakup tego składanego roweru elektrycznego, który został zaprojektowany w oparciu o długoletnie doświadczenia. Ten produkt cechuje się drobnym designem, niską wagą, prostą strukturą, łatwością składania i łatwym sterowaniem. Przeczytaj tę instrukcję przed pierwszą jazdą, aby bezpiecznie z niej skorzystać.</w:t>
      </w:r>
    </w:p>
    <w:p w:rsidR="005D5790" w:rsidRPr="00D36222" w:rsidRDefault="003453E1" w:rsidP="0016151F">
      <w:pPr>
        <w:pStyle w:val="Nagwek1"/>
        <w:rPr>
          <w:lang w:val="pl-PL"/>
        </w:rPr>
      </w:pPr>
      <w:bookmarkStart w:id="3" w:name="_Toc519063036"/>
      <w:r w:rsidRPr="003453E1">
        <w:rPr>
          <w:lang w:val="pl-PL"/>
        </w:rPr>
        <w:t>ŚRODKI OSTROŻNOŚCI</w:t>
      </w:r>
      <w:bookmarkEnd w:id="3"/>
    </w:p>
    <w:p w:rsidR="006917A2" w:rsidRPr="006917A2" w:rsidRDefault="006917A2" w:rsidP="006917A2">
      <w:pPr>
        <w:numPr>
          <w:ilvl w:val="0"/>
          <w:numId w:val="34"/>
        </w:numPr>
        <w:rPr>
          <w:lang w:val="pl-PL"/>
        </w:rPr>
      </w:pPr>
      <w:r w:rsidRPr="006917A2">
        <w:rPr>
          <w:lang w:val="pl-PL"/>
        </w:rPr>
        <w:t>Dostosuj wysokość siedziska, aby wygodnie jeździć, aby w razie potrzeby łatwo dotknąć ziemi stopami.</w:t>
      </w:r>
    </w:p>
    <w:p w:rsidR="006917A2" w:rsidRPr="006917A2" w:rsidRDefault="006917A2" w:rsidP="006917A2">
      <w:pPr>
        <w:numPr>
          <w:ilvl w:val="0"/>
          <w:numId w:val="34"/>
        </w:numPr>
        <w:rPr>
          <w:lang w:val="pl-PL"/>
        </w:rPr>
      </w:pPr>
      <w:r w:rsidRPr="006917A2">
        <w:rPr>
          <w:lang w:val="pl-PL"/>
        </w:rPr>
        <w:t>Sprawdź hamulce przed każdym użyciem i regularnie sprawdzaj wszystkie części pod kątem uszkodzeń lub zużycia. Wszystkie śruby i nakrętki muszą być odpowiednio dokręcone. Nigdy nie używaj uszkodzonego lub zużytego produktu.</w:t>
      </w:r>
    </w:p>
    <w:p w:rsidR="006917A2" w:rsidRPr="006917A2" w:rsidRDefault="006917A2" w:rsidP="006917A2">
      <w:pPr>
        <w:numPr>
          <w:ilvl w:val="0"/>
          <w:numId w:val="34"/>
        </w:numPr>
        <w:rPr>
          <w:lang w:val="pl-PL"/>
        </w:rPr>
      </w:pPr>
      <w:r w:rsidRPr="006917A2">
        <w:rPr>
          <w:lang w:val="pl-PL"/>
        </w:rPr>
        <w:t>Sprawdź skuteczność wszystkich komponentów i akcesoriów.</w:t>
      </w:r>
    </w:p>
    <w:p w:rsidR="006917A2" w:rsidRPr="006917A2" w:rsidRDefault="006917A2" w:rsidP="006917A2">
      <w:pPr>
        <w:numPr>
          <w:ilvl w:val="0"/>
          <w:numId w:val="34"/>
        </w:numPr>
        <w:rPr>
          <w:lang w:val="pl-PL"/>
        </w:rPr>
      </w:pPr>
      <w:r w:rsidRPr="006917A2">
        <w:rPr>
          <w:lang w:val="pl-PL"/>
        </w:rPr>
        <w:t>Po raz pierwszy pokonaj krótszą odległość, aby nauczyć się bezpiecznego sterowania. Następnie możesz iść dalej.</w:t>
      </w:r>
    </w:p>
    <w:p w:rsidR="006917A2" w:rsidRPr="006917A2" w:rsidRDefault="006917A2" w:rsidP="006917A2">
      <w:pPr>
        <w:numPr>
          <w:ilvl w:val="0"/>
          <w:numId w:val="34"/>
        </w:numPr>
        <w:rPr>
          <w:lang w:val="pl-PL"/>
        </w:rPr>
      </w:pPr>
      <w:r w:rsidRPr="006917A2">
        <w:rPr>
          <w:lang w:val="pl-PL"/>
        </w:rPr>
        <w:t>Ten rower nadaje się na krótszą odległość na solidnej powierzchni miejskiej. Nie jeździć po nierównym terenie.</w:t>
      </w:r>
    </w:p>
    <w:p w:rsidR="006917A2" w:rsidRPr="006917A2" w:rsidRDefault="006917A2" w:rsidP="006917A2">
      <w:pPr>
        <w:numPr>
          <w:ilvl w:val="0"/>
          <w:numId w:val="34"/>
        </w:numPr>
        <w:rPr>
          <w:lang w:val="pl-PL"/>
        </w:rPr>
      </w:pPr>
      <w:r w:rsidRPr="006917A2">
        <w:rPr>
          <w:lang w:val="pl-PL"/>
        </w:rPr>
        <w:t>Nigdy nie jeździć na mokrej lub zaśnieżonej nawierzchni ani na oblodzonym chodniku. Ten rower nie nadaje się do ekstremalnych lub zbyt uciążliwych zajęć sportowych.</w:t>
      </w:r>
    </w:p>
    <w:p w:rsidR="006917A2" w:rsidRPr="006917A2" w:rsidRDefault="006917A2" w:rsidP="006917A2">
      <w:pPr>
        <w:numPr>
          <w:ilvl w:val="0"/>
          <w:numId w:val="34"/>
        </w:numPr>
        <w:rPr>
          <w:lang w:val="pl-PL"/>
        </w:rPr>
      </w:pPr>
      <w:r w:rsidRPr="006917A2">
        <w:rPr>
          <w:lang w:val="pl-PL"/>
        </w:rPr>
        <w:t>Zawsze noś kask i ochraniacze. Noś odpowiednie sportowe buty.</w:t>
      </w:r>
    </w:p>
    <w:p w:rsidR="006917A2" w:rsidRPr="006917A2" w:rsidRDefault="006917A2" w:rsidP="006917A2">
      <w:pPr>
        <w:numPr>
          <w:ilvl w:val="0"/>
          <w:numId w:val="34"/>
        </w:numPr>
        <w:rPr>
          <w:lang w:val="pl-PL"/>
        </w:rPr>
      </w:pPr>
      <w:r w:rsidRPr="006917A2">
        <w:rPr>
          <w:lang w:val="pl-PL"/>
        </w:rPr>
        <w:t>Temperatura poniżej -5 ° C może negatywnie wpływać na moc akumulatora podczas ładowania. Naładuj akumulator w temperaturze pokojowej.</w:t>
      </w:r>
    </w:p>
    <w:p w:rsidR="00620A74" w:rsidRPr="00D36222" w:rsidRDefault="006917A2" w:rsidP="006917A2">
      <w:pPr>
        <w:numPr>
          <w:ilvl w:val="0"/>
          <w:numId w:val="34"/>
        </w:numPr>
        <w:rPr>
          <w:lang w:val="pl-PL"/>
        </w:rPr>
      </w:pPr>
      <w:r w:rsidRPr="006917A2">
        <w:rPr>
          <w:lang w:val="pl-PL"/>
        </w:rPr>
        <w:t>Dane dotyczące odległości są ważne w następujących warunkach: temperatura 25 ° C, obciążenie 70 kg i gładka nawierzchnia. Odległość może się różnić w zależności od warunków.</w:t>
      </w:r>
    </w:p>
    <w:p w:rsidR="00151DB6" w:rsidRPr="00D36222" w:rsidRDefault="0062150A" w:rsidP="00151DB6">
      <w:pPr>
        <w:pStyle w:val="Nagwek1"/>
        <w:rPr>
          <w:lang w:val="pl-PL"/>
        </w:rPr>
      </w:pPr>
      <w:bookmarkStart w:id="4" w:name="_Toc519063037"/>
      <w:r>
        <w:rPr>
          <w:lang w:val="pl-PL"/>
        </w:rPr>
        <w:t>OPIS PRODUKTU</w:t>
      </w:r>
      <w:bookmarkEnd w:id="4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9"/>
        <w:gridCol w:w="7753"/>
      </w:tblGrid>
      <w:tr w:rsidR="009E572D" w:rsidRPr="00C34992" w:rsidTr="009E572D">
        <w:tc>
          <w:tcPr>
            <w:tcW w:w="1147" w:type="dxa"/>
            <w:shd w:val="clear" w:color="auto" w:fill="auto"/>
          </w:tcPr>
          <w:p w:rsidR="009E572D" w:rsidRPr="00C34992" w:rsidRDefault="009E572D" w:rsidP="009E572D">
            <w:pPr>
              <w:rPr>
                <w:lang w:val="pl-PL"/>
              </w:rPr>
            </w:pPr>
            <w:r w:rsidRPr="00C34992">
              <w:rPr>
                <w:lang w:val="pl-PL"/>
              </w:rPr>
              <w:t>1</w:t>
            </w:r>
          </w:p>
        </w:tc>
        <w:tc>
          <w:tcPr>
            <w:tcW w:w="7915" w:type="dxa"/>
            <w:shd w:val="clear" w:color="auto" w:fill="auto"/>
          </w:tcPr>
          <w:p w:rsidR="009E572D" w:rsidRPr="00C34992" w:rsidRDefault="009E572D" w:rsidP="009E572D">
            <w:pPr>
              <w:jc w:val="center"/>
              <w:rPr>
                <w:lang w:val="pl-PL"/>
              </w:rPr>
            </w:pPr>
            <w:r w:rsidRPr="00C34992">
              <w:rPr>
                <w:lang w:val="pl-PL"/>
              </w:rPr>
              <w:t>Opona pneumatyczna 12 "</w:t>
            </w:r>
          </w:p>
        </w:tc>
      </w:tr>
      <w:tr w:rsidR="009E572D" w:rsidRPr="00C34992" w:rsidTr="009E572D">
        <w:tc>
          <w:tcPr>
            <w:tcW w:w="1147" w:type="dxa"/>
            <w:shd w:val="clear" w:color="auto" w:fill="auto"/>
          </w:tcPr>
          <w:p w:rsidR="009E572D" w:rsidRPr="00C34992" w:rsidRDefault="009E572D" w:rsidP="009E572D">
            <w:pPr>
              <w:rPr>
                <w:lang w:val="pl-PL"/>
              </w:rPr>
            </w:pPr>
            <w:r w:rsidRPr="00C34992">
              <w:rPr>
                <w:lang w:val="pl-PL"/>
              </w:rPr>
              <w:t>2</w:t>
            </w:r>
          </w:p>
        </w:tc>
        <w:tc>
          <w:tcPr>
            <w:tcW w:w="7915" w:type="dxa"/>
            <w:shd w:val="clear" w:color="auto" w:fill="auto"/>
          </w:tcPr>
          <w:p w:rsidR="009E572D" w:rsidRPr="00C34992" w:rsidRDefault="009E572D" w:rsidP="009E572D">
            <w:pPr>
              <w:jc w:val="center"/>
              <w:rPr>
                <w:lang w:val="pl-PL"/>
              </w:rPr>
            </w:pPr>
            <w:r w:rsidRPr="00C34992">
              <w:rPr>
                <w:lang w:val="pl-PL"/>
              </w:rPr>
              <w:t>Widelec amortyzatora</w:t>
            </w:r>
          </w:p>
        </w:tc>
      </w:tr>
      <w:tr w:rsidR="009E572D" w:rsidRPr="00C34992" w:rsidTr="009E572D">
        <w:tc>
          <w:tcPr>
            <w:tcW w:w="1147" w:type="dxa"/>
            <w:shd w:val="clear" w:color="auto" w:fill="auto"/>
          </w:tcPr>
          <w:p w:rsidR="009E572D" w:rsidRPr="00C34992" w:rsidRDefault="009E572D" w:rsidP="009E572D">
            <w:pPr>
              <w:rPr>
                <w:lang w:val="pl-PL"/>
              </w:rPr>
            </w:pPr>
            <w:r w:rsidRPr="00C34992">
              <w:rPr>
                <w:lang w:val="pl-PL"/>
              </w:rPr>
              <w:t>3</w:t>
            </w:r>
          </w:p>
        </w:tc>
        <w:tc>
          <w:tcPr>
            <w:tcW w:w="7915" w:type="dxa"/>
            <w:shd w:val="clear" w:color="auto" w:fill="auto"/>
          </w:tcPr>
          <w:p w:rsidR="009E572D" w:rsidRPr="00C34992" w:rsidRDefault="009E572D" w:rsidP="009E572D">
            <w:pPr>
              <w:jc w:val="center"/>
              <w:rPr>
                <w:lang w:val="pl-PL"/>
              </w:rPr>
            </w:pPr>
            <w:r w:rsidRPr="00C34992">
              <w:rPr>
                <w:lang w:val="pl-PL"/>
              </w:rPr>
              <w:t>Amortyzator</w:t>
            </w:r>
          </w:p>
        </w:tc>
      </w:tr>
      <w:tr w:rsidR="009E572D" w:rsidRPr="00C34992" w:rsidTr="009E572D">
        <w:tc>
          <w:tcPr>
            <w:tcW w:w="1147" w:type="dxa"/>
            <w:shd w:val="clear" w:color="auto" w:fill="auto"/>
          </w:tcPr>
          <w:p w:rsidR="009E572D" w:rsidRPr="00C34992" w:rsidRDefault="009E572D" w:rsidP="009E572D">
            <w:pPr>
              <w:rPr>
                <w:lang w:val="pl-PL"/>
              </w:rPr>
            </w:pPr>
            <w:r w:rsidRPr="00C34992">
              <w:rPr>
                <w:lang w:val="pl-PL"/>
              </w:rPr>
              <w:t>4</w:t>
            </w:r>
          </w:p>
        </w:tc>
        <w:tc>
          <w:tcPr>
            <w:tcW w:w="7915" w:type="dxa"/>
            <w:shd w:val="clear" w:color="auto" w:fill="auto"/>
          </w:tcPr>
          <w:p w:rsidR="009E572D" w:rsidRPr="00C34992" w:rsidRDefault="009E572D" w:rsidP="009E572D">
            <w:pPr>
              <w:jc w:val="center"/>
              <w:rPr>
                <w:lang w:val="pl-PL"/>
              </w:rPr>
            </w:pPr>
            <w:r w:rsidRPr="00C34992">
              <w:rPr>
                <w:lang w:val="pl-PL"/>
              </w:rPr>
              <w:t>Składane złącze ślizgowe</w:t>
            </w:r>
          </w:p>
        </w:tc>
      </w:tr>
      <w:tr w:rsidR="009E572D" w:rsidRPr="00C34992" w:rsidTr="009E572D">
        <w:tc>
          <w:tcPr>
            <w:tcW w:w="1147" w:type="dxa"/>
            <w:shd w:val="clear" w:color="auto" w:fill="auto"/>
          </w:tcPr>
          <w:p w:rsidR="009E572D" w:rsidRPr="00C34992" w:rsidRDefault="009E572D" w:rsidP="009E572D">
            <w:pPr>
              <w:rPr>
                <w:lang w:val="pl-PL"/>
              </w:rPr>
            </w:pPr>
            <w:r w:rsidRPr="00C34992">
              <w:rPr>
                <w:lang w:val="pl-PL"/>
              </w:rPr>
              <w:t>5</w:t>
            </w:r>
          </w:p>
        </w:tc>
        <w:tc>
          <w:tcPr>
            <w:tcW w:w="7915" w:type="dxa"/>
            <w:shd w:val="clear" w:color="auto" w:fill="auto"/>
          </w:tcPr>
          <w:p w:rsidR="009E572D" w:rsidRPr="00C34992" w:rsidRDefault="009E572D" w:rsidP="009E572D">
            <w:pPr>
              <w:jc w:val="center"/>
              <w:rPr>
                <w:lang w:val="pl-PL"/>
              </w:rPr>
            </w:pPr>
            <w:r w:rsidRPr="00C34992">
              <w:rPr>
                <w:lang w:val="pl-PL"/>
              </w:rPr>
              <w:t>Klakson i włącznik reflektorów</w:t>
            </w:r>
          </w:p>
        </w:tc>
      </w:tr>
      <w:tr w:rsidR="009E572D" w:rsidRPr="00C34992" w:rsidTr="009E572D">
        <w:tc>
          <w:tcPr>
            <w:tcW w:w="1147" w:type="dxa"/>
            <w:shd w:val="clear" w:color="auto" w:fill="auto"/>
          </w:tcPr>
          <w:p w:rsidR="009E572D" w:rsidRPr="00C34992" w:rsidRDefault="009E572D" w:rsidP="009E572D">
            <w:pPr>
              <w:rPr>
                <w:lang w:val="pl-PL"/>
              </w:rPr>
            </w:pPr>
            <w:r w:rsidRPr="00C34992">
              <w:rPr>
                <w:lang w:val="pl-PL"/>
              </w:rPr>
              <w:t>6</w:t>
            </w:r>
          </w:p>
        </w:tc>
        <w:tc>
          <w:tcPr>
            <w:tcW w:w="7915" w:type="dxa"/>
            <w:shd w:val="clear" w:color="auto" w:fill="auto"/>
          </w:tcPr>
          <w:p w:rsidR="009E572D" w:rsidRPr="00C34992" w:rsidRDefault="009E572D" w:rsidP="009E572D">
            <w:pPr>
              <w:jc w:val="center"/>
              <w:rPr>
                <w:lang w:val="pl-PL"/>
              </w:rPr>
            </w:pPr>
            <w:r w:rsidRPr="00C34992">
              <w:rPr>
                <w:lang w:val="pl-PL"/>
              </w:rPr>
              <w:t>Uchwyt hamulca do odłączania zasilania</w:t>
            </w:r>
          </w:p>
        </w:tc>
      </w:tr>
      <w:tr w:rsidR="009E572D" w:rsidRPr="00C34992" w:rsidTr="009E572D">
        <w:tc>
          <w:tcPr>
            <w:tcW w:w="1147" w:type="dxa"/>
            <w:shd w:val="clear" w:color="auto" w:fill="auto"/>
          </w:tcPr>
          <w:p w:rsidR="009E572D" w:rsidRPr="00C34992" w:rsidRDefault="009E572D" w:rsidP="009E572D">
            <w:pPr>
              <w:rPr>
                <w:lang w:val="pl-PL"/>
              </w:rPr>
            </w:pPr>
            <w:r w:rsidRPr="00C34992">
              <w:rPr>
                <w:lang w:val="pl-PL"/>
              </w:rPr>
              <w:t>7</w:t>
            </w:r>
          </w:p>
        </w:tc>
        <w:tc>
          <w:tcPr>
            <w:tcW w:w="7915" w:type="dxa"/>
            <w:shd w:val="clear" w:color="auto" w:fill="auto"/>
          </w:tcPr>
          <w:p w:rsidR="009E572D" w:rsidRPr="00C34992" w:rsidRDefault="009E572D" w:rsidP="009E572D">
            <w:pPr>
              <w:jc w:val="center"/>
              <w:rPr>
                <w:lang w:val="pl-PL"/>
              </w:rPr>
            </w:pPr>
            <w:r w:rsidRPr="00C34992">
              <w:rPr>
                <w:lang w:val="pl-PL"/>
              </w:rPr>
              <w:t>Wyświetlacz LCD</w:t>
            </w:r>
          </w:p>
        </w:tc>
      </w:tr>
      <w:tr w:rsidR="009E572D" w:rsidRPr="00C34992" w:rsidTr="009E572D">
        <w:tc>
          <w:tcPr>
            <w:tcW w:w="1147" w:type="dxa"/>
            <w:shd w:val="clear" w:color="auto" w:fill="auto"/>
          </w:tcPr>
          <w:p w:rsidR="009E572D" w:rsidRPr="00C34992" w:rsidRDefault="009E572D" w:rsidP="009E572D">
            <w:pPr>
              <w:rPr>
                <w:lang w:val="pl-PL"/>
              </w:rPr>
            </w:pPr>
            <w:r w:rsidRPr="00C34992">
              <w:rPr>
                <w:lang w:val="pl-PL"/>
              </w:rPr>
              <w:t>8</w:t>
            </w:r>
          </w:p>
        </w:tc>
        <w:tc>
          <w:tcPr>
            <w:tcW w:w="7915" w:type="dxa"/>
            <w:shd w:val="clear" w:color="auto" w:fill="auto"/>
          </w:tcPr>
          <w:p w:rsidR="009E572D" w:rsidRPr="00C34992" w:rsidRDefault="009E572D" w:rsidP="009E572D">
            <w:pPr>
              <w:jc w:val="center"/>
              <w:rPr>
                <w:lang w:val="pl-PL"/>
              </w:rPr>
            </w:pPr>
            <w:r w:rsidRPr="00C34992">
              <w:rPr>
                <w:lang w:val="pl-PL"/>
              </w:rPr>
              <w:t>Manetka</w:t>
            </w:r>
          </w:p>
        </w:tc>
      </w:tr>
      <w:tr w:rsidR="009E572D" w:rsidRPr="00C34992" w:rsidTr="009E572D">
        <w:tc>
          <w:tcPr>
            <w:tcW w:w="1147" w:type="dxa"/>
            <w:shd w:val="clear" w:color="auto" w:fill="auto"/>
          </w:tcPr>
          <w:p w:rsidR="009E572D" w:rsidRPr="00C34992" w:rsidRDefault="009E572D" w:rsidP="009E572D">
            <w:pPr>
              <w:rPr>
                <w:lang w:val="pl-PL"/>
              </w:rPr>
            </w:pPr>
            <w:r w:rsidRPr="00C34992">
              <w:rPr>
                <w:lang w:val="pl-PL"/>
              </w:rPr>
              <w:t>9</w:t>
            </w:r>
          </w:p>
        </w:tc>
        <w:tc>
          <w:tcPr>
            <w:tcW w:w="7915" w:type="dxa"/>
            <w:shd w:val="clear" w:color="auto" w:fill="auto"/>
          </w:tcPr>
          <w:p w:rsidR="009E572D" w:rsidRPr="00C34992" w:rsidRDefault="009E572D" w:rsidP="009E572D">
            <w:pPr>
              <w:jc w:val="center"/>
              <w:rPr>
                <w:lang w:val="pl-PL"/>
              </w:rPr>
            </w:pPr>
            <w:r w:rsidRPr="00C34992">
              <w:rPr>
                <w:lang w:val="pl-PL"/>
              </w:rPr>
              <w:t>Składan</w:t>
            </w:r>
            <w:r w:rsidR="006276A8" w:rsidRPr="00C34992">
              <w:rPr>
                <w:lang w:val="pl-PL"/>
              </w:rPr>
              <w:t>a śrubka</w:t>
            </w:r>
          </w:p>
        </w:tc>
      </w:tr>
      <w:tr w:rsidR="009E572D" w:rsidRPr="00C34992" w:rsidTr="009E572D">
        <w:tc>
          <w:tcPr>
            <w:tcW w:w="1147" w:type="dxa"/>
            <w:shd w:val="clear" w:color="auto" w:fill="auto"/>
          </w:tcPr>
          <w:p w:rsidR="009E572D" w:rsidRPr="00C34992" w:rsidRDefault="009E572D" w:rsidP="009E572D">
            <w:pPr>
              <w:rPr>
                <w:lang w:val="pl-PL"/>
              </w:rPr>
            </w:pPr>
            <w:r w:rsidRPr="00C34992">
              <w:rPr>
                <w:lang w:val="pl-PL"/>
              </w:rPr>
              <w:t>10</w:t>
            </w:r>
          </w:p>
        </w:tc>
        <w:tc>
          <w:tcPr>
            <w:tcW w:w="7915" w:type="dxa"/>
            <w:shd w:val="clear" w:color="auto" w:fill="auto"/>
          </w:tcPr>
          <w:p w:rsidR="009E572D" w:rsidRPr="00C34992" w:rsidRDefault="009E572D" w:rsidP="009E572D">
            <w:pPr>
              <w:jc w:val="center"/>
              <w:rPr>
                <w:lang w:val="pl-PL"/>
              </w:rPr>
            </w:pPr>
            <w:r w:rsidRPr="00C34992">
              <w:rPr>
                <w:lang w:val="pl-PL"/>
              </w:rPr>
              <w:t>Regulowane siod</w:t>
            </w:r>
            <w:r w:rsidR="00C34992" w:rsidRPr="00C34992">
              <w:rPr>
                <w:lang w:val="pl-PL"/>
              </w:rPr>
              <w:t>e</w:t>
            </w:r>
            <w:r w:rsidRPr="00C34992">
              <w:rPr>
                <w:lang w:val="pl-PL"/>
              </w:rPr>
              <w:t>ł</w:t>
            </w:r>
            <w:r w:rsidR="00C34992" w:rsidRPr="00C34992">
              <w:rPr>
                <w:lang w:val="pl-PL"/>
              </w:rPr>
              <w:t>k</w:t>
            </w:r>
            <w:r w:rsidRPr="00C34992">
              <w:rPr>
                <w:lang w:val="pl-PL"/>
              </w:rPr>
              <w:t>o</w:t>
            </w:r>
          </w:p>
        </w:tc>
      </w:tr>
      <w:tr w:rsidR="009E572D" w:rsidRPr="00C34992" w:rsidTr="009E572D">
        <w:tc>
          <w:tcPr>
            <w:tcW w:w="1147" w:type="dxa"/>
            <w:shd w:val="clear" w:color="auto" w:fill="auto"/>
          </w:tcPr>
          <w:p w:rsidR="009E572D" w:rsidRPr="00C34992" w:rsidRDefault="009E572D" w:rsidP="009E572D">
            <w:pPr>
              <w:rPr>
                <w:lang w:val="pl-PL"/>
              </w:rPr>
            </w:pPr>
            <w:r w:rsidRPr="00C34992">
              <w:rPr>
                <w:lang w:val="pl-PL"/>
              </w:rPr>
              <w:t>11</w:t>
            </w:r>
          </w:p>
        </w:tc>
        <w:tc>
          <w:tcPr>
            <w:tcW w:w="7915" w:type="dxa"/>
            <w:shd w:val="clear" w:color="auto" w:fill="auto"/>
          </w:tcPr>
          <w:p w:rsidR="009E572D" w:rsidRPr="00C34992" w:rsidRDefault="009E572D" w:rsidP="009E572D">
            <w:pPr>
              <w:jc w:val="center"/>
              <w:rPr>
                <w:lang w:val="pl-PL"/>
              </w:rPr>
            </w:pPr>
            <w:r w:rsidRPr="00C34992">
              <w:rPr>
                <w:lang w:val="pl-PL"/>
              </w:rPr>
              <w:t>Gniazdo ładowania</w:t>
            </w:r>
          </w:p>
        </w:tc>
      </w:tr>
      <w:tr w:rsidR="009E572D" w:rsidRPr="00C34992" w:rsidTr="009E572D">
        <w:tc>
          <w:tcPr>
            <w:tcW w:w="1147" w:type="dxa"/>
            <w:shd w:val="clear" w:color="auto" w:fill="auto"/>
          </w:tcPr>
          <w:p w:rsidR="009E572D" w:rsidRPr="00C34992" w:rsidRDefault="009E572D" w:rsidP="009E572D">
            <w:pPr>
              <w:rPr>
                <w:lang w:val="pl-PL"/>
              </w:rPr>
            </w:pPr>
            <w:r w:rsidRPr="00C34992">
              <w:rPr>
                <w:lang w:val="pl-PL"/>
              </w:rPr>
              <w:t>12</w:t>
            </w:r>
          </w:p>
        </w:tc>
        <w:tc>
          <w:tcPr>
            <w:tcW w:w="7915" w:type="dxa"/>
            <w:shd w:val="clear" w:color="auto" w:fill="auto"/>
          </w:tcPr>
          <w:p w:rsidR="009E572D" w:rsidRPr="00C34992" w:rsidRDefault="009E572D" w:rsidP="009E572D">
            <w:pPr>
              <w:jc w:val="center"/>
              <w:rPr>
                <w:lang w:val="pl-PL"/>
              </w:rPr>
            </w:pPr>
            <w:r w:rsidRPr="00C34992">
              <w:rPr>
                <w:lang w:val="pl-PL"/>
              </w:rPr>
              <w:t>Światło tylne</w:t>
            </w:r>
          </w:p>
        </w:tc>
      </w:tr>
      <w:tr w:rsidR="009E572D" w:rsidRPr="00C34992" w:rsidTr="009E572D">
        <w:tc>
          <w:tcPr>
            <w:tcW w:w="1147" w:type="dxa"/>
            <w:shd w:val="clear" w:color="auto" w:fill="auto"/>
          </w:tcPr>
          <w:p w:rsidR="009E572D" w:rsidRPr="00C34992" w:rsidRDefault="009E572D" w:rsidP="009E572D">
            <w:pPr>
              <w:rPr>
                <w:lang w:val="pl-PL"/>
              </w:rPr>
            </w:pPr>
            <w:r w:rsidRPr="00C34992">
              <w:rPr>
                <w:lang w:val="pl-PL"/>
              </w:rPr>
              <w:t>13</w:t>
            </w:r>
          </w:p>
        </w:tc>
        <w:tc>
          <w:tcPr>
            <w:tcW w:w="7915" w:type="dxa"/>
            <w:shd w:val="clear" w:color="auto" w:fill="auto"/>
          </w:tcPr>
          <w:p w:rsidR="009E572D" w:rsidRPr="00C34992" w:rsidRDefault="009E572D" w:rsidP="009E572D">
            <w:pPr>
              <w:jc w:val="center"/>
              <w:rPr>
                <w:lang w:val="pl-PL"/>
              </w:rPr>
            </w:pPr>
            <w:r w:rsidRPr="00C34992">
              <w:rPr>
                <w:lang w:val="pl-PL"/>
              </w:rPr>
              <w:t>Wyjmowana bateria</w:t>
            </w:r>
          </w:p>
        </w:tc>
      </w:tr>
      <w:tr w:rsidR="009E572D" w:rsidRPr="00C34992" w:rsidTr="009E572D">
        <w:tc>
          <w:tcPr>
            <w:tcW w:w="1147" w:type="dxa"/>
            <w:shd w:val="clear" w:color="auto" w:fill="auto"/>
          </w:tcPr>
          <w:p w:rsidR="009E572D" w:rsidRPr="00C34992" w:rsidRDefault="009E572D" w:rsidP="009E572D">
            <w:pPr>
              <w:rPr>
                <w:lang w:val="pl-PL"/>
              </w:rPr>
            </w:pPr>
            <w:r w:rsidRPr="00C34992">
              <w:rPr>
                <w:lang w:val="pl-PL"/>
              </w:rPr>
              <w:t>14</w:t>
            </w:r>
          </w:p>
        </w:tc>
        <w:tc>
          <w:tcPr>
            <w:tcW w:w="7915" w:type="dxa"/>
            <w:shd w:val="clear" w:color="auto" w:fill="auto"/>
          </w:tcPr>
          <w:p w:rsidR="009E572D" w:rsidRPr="00C34992" w:rsidRDefault="009E572D" w:rsidP="009E572D">
            <w:pPr>
              <w:jc w:val="center"/>
              <w:rPr>
                <w:lang w:val="pl-PL"/>
              </w:rPr>
            </w:pPr>
            <w:r w:rsidRPr="00C34992">
              <w:rPr>
                <w:lang w:val="pl-PL"/>
              </w:rPr>
              <w:t>Tylny błotnik</w:t>
            </w:r>
          </w:p>
        </w:tc>
      </w:tr>
      <w:tr w:rsidR="009E572D" w:rsidRPr="00C34992" w:rsidTr="009E572D">
        <w:tc>
          <w:tcPr>
            <w:tcW w:w="1147" w:type="dxa"/>
            <w:shd w:val="clear" w:color="auto" w:fill="auto"/>
          </w:tcPr>
          <w:p w:rsidR="009E572D" w:rsidRPr="00C34992" w:rsidRDefault="009E572D" w:rsidP="009E572D">
            <w:pPr>
              <w:rPr>
                <w:lang w:val="pl-PL"/>
              </w:rPr>
            </w:pPr>
            <w:r w:rsidRPr="00C34992">
              <w:rPr>
                <w:lang w:val="pl-PL"/>
              </w:rPr>
              <w:t>15</w:t>
            </w:r>
          </w:p>
        </w:tc>
        <w:tc>
          <w:tcPr>
            <w:tcW w:w="7915" w:type="dxa"/>
            <w:shd w:val="clear" w:color="auto" w:fill="auto"/>
          </w:tcPr>
          <w:p w:rsidR="009E572D" w:rsidRPr="00C34992" w:rsidRDefault="009E572D" w:rsidP="009E572D">
            <w:pPr>
              <w:jc w:val="center"/>
              <w:rPr>
                <w:lang w:val="pl-PL"/>
              </w:rPr>
            </w:pPr>
            <w:r w:rsidRPr="00C34992">
              <w:rPr>
                <w:lang w:val="pl-PL"/>
              </w:rPr>
              <w:t>Silnik piasty</w:t>
            </w:r>
          </w:p>
        </w:tc>
      </w:tr>
      <w:tr w:rsidR="009E572D" w:rsidRPr="00C34992" w:rsidTr="009E572D">
        <w:tc>
          <w:tcPr>
            <w:tcW w:w="1147" w:type="dxa"/>
            <w:shd w:val="clear" w:color="auto" w:fill="auto"/>
          </w:tcPr>
          <w:p w:rsidR="009E572D" w:rsidRPr="00C34992" w:rsidRDefault="009E572D" w:rsidP="009E572D">
            <w:pPr>
              <w:rPr>
                <w:lang w:val="pl-PL"/>
              </w:rPr>
            </w:pPr>
            <w:r w:rsidRPr="00C34992">
              <w:rPr>
                <w:lang w:val="pl-PL"/>
              </w:rPr>
              <w:t>16</w:t>
            </w:r>
          </w:p>
        </w:tc>
        <w:tc>
          <w:tcPr>
            <w:tcW w:w="7915" w:type="dxa"/>
            <w:shd w:val="clear" w:color="auto" w:fill="auto"/>
          </w:tcPr>
          <w:p w:rsidR="009E572D" w:rsidRPr="00C34992" w:rsidRDefault="009E572D" w:rsidP="009E572D">
            <w:pPr>
              <w:jc w:val="center"/>
              <w:rPr>
                <w:lang w:val="pl-PL"/>
              </w:rPr>
            </w:pPr>
            <w:r w:rsidRPr="00C34992">
              <w:rPr>
                <w:lang w:val="pl-PL"/>
              </w:rPr>
              <w:t>Koło łańcuchowe</w:t>
            </w:r>
          </w:p>
        </w:tc>
      </w:tr>
      <w:tr w:rsidR="009E572D" w:rsidRPr="00C34992" w:rsidTr="009E572D">
        <w:tc>
          <w:tcPr>
            <w:tcW w:w="1147" w:type="dxa"/>
            <w:shd w:val="clear" w:color="auto" w:fill="auto"/>
          </w:tcPr>
          <w:p w:rsidR="009E572D" w:rsidRPr="00C34992" w:rsidRDefault="009E572D" w:rsidP="009E572D">
            <w:pPr>
              <w:rPr>
                <w:lang w:val="pl-PL"/>
              </w:rPr>
            </w:pPr>
            <w:r w:rsidRPr="00C34992">
              <w:rPr>
                <w:lang w:val="pl-PL"/>
              </w:rPr>
              <w:lastRenderedPageBreak/>
              <w:t>17</w:t>
            </w:r>
          </w:p>
        </w:tc>
        <w:tc>
          <w:tcPr>
            <w:tcW w:w="7915" w:type="dxa"/>
            <w:shd w:val="clear" w:color="auto" w:fill="auto"/>
          </w:tcPr>
          <w:p w:rsidR="009E572D" w:rsidRPr="00C34992" w:rsidRDefault="009E572D" w:rsidP="009E572D">
            <w:pPr>
              <w:jc w:val="center"/>
              <w:rPr>
                <w:lang w:val="pl-PL"/>
              </w:rPr>
            </w:pPr>
            <w:r w:rsidRPr="00C34992">
              <w:rPr>
                <w:lang w:val="pl-PL"/>
              </w:rPr>
              <w:t>Pedał</w:t>
            </w:r>
          </w:p>
        </w:tc>
      </w:tr>
      <w:tr w:rsidR="009E572D" w:rsidRPr="00C34992" w:rsidTr="009E572D">
        <w:tc>
          <w:tcPr>
            <w:tcW w:w="1147" w:type="dxa"/>
            <w:shd w:val="clear" w:color="auto" w:fill="auto"/>
          </w:tcPr>
          <w:p w:rsidR="009E572D" w:rsidRPr="00C34992" w:rsidRDefault="009E572D" w:rsidP="009E572D">
            <w:pPr>
              <w:rPr>
                <w:lang w:val="pl-PL"/>
              </w:rPr>
            </w:pPr>
            <w:r w:rsidRPr="00C34992">
              <w:rPr>
                <w:lang w:val="pl-PL"/>
              </w:rPr>
              <w:t>18</w:t>
            </w:r>
          </w:p>
        </w:tc>
        <w:tc>
          <w:tcPr>
            <w:tcW w:w="7915" w:type="dxa"/>
            <w:shd w:val="clear" w:color="auto" w:fill="auto"/>
          </w:tcPr>
          <w:p w:rsidR="009E572D" w:rsidRPr="00C34992" w:rsidRDefault="00C34992" w:rsidP="009E572D">
            <w:pPr>
              <w:jc w:val="center"/>
              <w:rPr>
                <w:lang w:val="pl-PL"/>
              </w:rPr>
            </w:pPr>
            <w:r w:rsidRPr="00C34992">
              <w:rPr>
                <w:lang w:val="pl-PL"/>
              </w:rPr>
              <w:t>Stopka</w:t>
            </w:r>
          </w:p>
        </w:tc>
      </w:tr>
      <w:tr w:rsidR="009E572D" w:rsidRPr="00C34992" w:rsidTr="009E572D">
        <w:tc>
          <w:tcPr>
            <w:tcW w:w="1147" w:type="dxa"/>
            <w:shd w:val="clear" w:color="auto" w:fill="auto"/>
          </w:tcPr>
          <w:p w:rsidR="009E572D" w:rsidRPr="00C34992" w:rsidRDefault="009E572D" w:rsidP="009E572D">
            <w:pPr>
              <w:rPr>
                <w:lang w:val="pl-PL"/>
              </w:rPr>
            </w:pPr>
            <w:r w:rsidRPr="00C34992">
              <w:rPr>
                <w:lang w:val="pl-PL"/>
              </w:rPr>
              <w:t>19</w:t>
            </w:r>
          </w:p>
        </w:tc>
        <w:tc>
          <w:tcPr>
            <w:tcW w:w="7915" w:type="dxa"/>
            <w:shd w:val="clear" w:color="auto" w:fill="auto"/>
          </w:tcPr>
          <w:p w:rsidR="009E572D" w:rsidRPr="00C34992" w:rsidRDefault="009E572D" w:rsidP="009E572D">
            <w:pPr>
              <w:jc w:val="center"/>
              <w:rPr>
                <w:lang w:val="pl-PL"/>
              </w:rPr>
            </w:pPr>
            <w:r w:rsidRPr="00C34992">
              <w:rPr>
                <w:lang w:val="pl-PL"/>
              </w:rPr>
              <w:t>Reflektor</w:t>
            </w:r>
          </w:p>
        </w:tc>
      </w:tr>
      <w:tr w:rsidR="00B74034" w:rsidRPr="00C34992" w:rsidTr="009E572D">
        <w:tc>
          <w:tcPr>
            <w:tcW w:w="9062" w:type="dxa"/>
            <w:gridSpan w:val="2"/>
            <w:shd w:val="clear" w:color="auto" w:fill="auto"/>
          </w:tcPr>
          <w:p w:rsidR="00B74034" w:rsidRPr="00C34992" w:rsidRDefault="003B243F" w:rsidP="00A77272">
            <w:pPr>
              <w:jc w:val="center"/>
              <w:rPr>
                <w:lang w:val="pl-PL"/>
              </w:rPr>
            </w:pPr>
            <w:r w:rsidRPr="00C34992">
              <w:rPr>
                <w:noProof/>
                <w:lang w:val="pl-PL"/>
              </w:rPr>
              <w:object w:dxaOrig="9870" w:dyaOrig="9465">
                <v:shape id="_x0000_i1026" type="#_x0000_t75" style="width:453.25pt;height:434.75pt" o:ole="">
                  <v:imagedata r:id="rId10" o:title=""/>
                </v:shape>
                <o:OLEObject Type="Embed" ProgID="PBrush" ShapeID="_x0000_i1026" DrawAspect="Content" ObjectID="_1592804876" r:id="rId11"/>
              </w:object>
            </w:r>
          </w:p>
        </w:tc>
      </w:tr>
    </w:tbl>
    <w:p w:rsidR="00151DB6" w:rsidRPr="00D36222" w:rsidRDefault="007229DF" w:rsidP="00402029">
      <w:pPr>
        <w:pStyle w:val="Nagwek1"/>
        <w:rPr>
          <w:lang w:val="pl-PL"/>
        </w:rPr>
      </w:pPr>
      <w:bookmarkStart w:id="5" w:name="_Toc519063038"/>
      <w:r w:rsidRPr="00D36222">
        <w:rPr>
          <w:lang w:val="pl-PL"/>
        </w:rPr>
        <w:t>PARAMET</w:t>
      </w:r>
      <w:r w:rsidR="00C34992">
        <w:rPr>
          <w:lang w:val="pl-PL"/>
        </w:rPr>
        <w:t>RY</w:t>
      </w:r>
      <w:bookmarkEnd w:id="5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19"/>
        <w:gridCol w:w="5743"/>
      </w:tblGrid>
      <w:tr w:rsidR="00402029" w:rsidRPr="00D36222" w:rsidTr="00970D0F">
        <w:tc>
          <w:tcPr>
            <w:tcW w:w="9062" w:type="dxa"/>
            <w:gridSpan w:val="2"/>
            <w:shd w:val="clear" w:color="auto" w:fill="auto"/>
          </w:tcPr>
          <w:p w:rsidR="00402029" w:rsidRPr="00D36222" w:rsidRDefault="00C34992" w:rsidP="00402029">
            <w:pPr>
              <w:rPr>
                <w:lang w:val="pl-PL"/>
              </w:rPr>
            </w:pPr>
            <w:r>
              <w:rPr>
                <w:lang w:val="pl-PL"/>
              </w:rPr>
              <w:t>Końcowy produkt</w:t>
            </w:r>
          </w:p>
        </w:tc>
      </w:tr>
      <w:tr w:rsidR="00970D0F" w:rsidRPr="00970D0F" w:rsidTr="00970D0F">
        <w:tc>
          <w:tcPr>
            <w:tcW w:w="3319" w:type="dxa"/>
            <w:shd w:val="clear" w:color="auto" w:fill="auto"/>
          </w:tcPr>
          <w:p w:rsidR="00970D0F" w:rsidRPr="00970D0F" w:rsidRDefault="00970D0F" w:rsidP="00970D0F">
            <w:pPr>
              <w:rPr>
                <w:lang w:val="pl-PL"/>
              </w:rPr>
            </w:pPr>
            <w:r w:rsidRPr="00970D0F">
              <w:rPr>
                <w:lang w:val="pl-PL"/>
              </w:rPr>
              <w:t>Rozstaw osi</w:t>
            </w:r>
          </w:p>
        </w:tc>
        <w:tc>
          <w:tcPr>
            <w:tcW w:w="5743" w:type="dxa"/>
            <w:shd w:val="clear" w:color="auto" w:fill="auto"/>
          </w:tcPr>
          <w:p w:rsidR="00970D0F" w:rsidRPr="00970D0F" w:rsidRDefault="00970D0F" w:rsidP="00970D0F">
            <w:pPr>
              <w:rPr>
                <w:lang w:val="pl-PL"/>
              </w:rPr>
            </w:pPr>
            <w:r w:rsidRPr="00970D0F">
              <w:rPr>
                <w:lang w:val="pl-PL"/>
              </w:rPr>
              <w:t>825 mm</w:t>
            </w:r>
          </w:p>
        </w:tc>
      </w:tr>
      <w:tr w:rsidR="00970D0F" w:rsidRPr="00970D0F" w:rsidTr="00970D0F">
        <w:tc>
          <w:tcPr>
            <w:tcW w:w="3319" w:type="dxa"/>
            <w:shd w:val="clear" w:color="auto" w:fill="auto"/>
          </w:tcPr>
          <w:p w:rsidR="00970D0F" w:rsidRPr="00970D0F" w:rsidRDefault="00970D0F" w:rsidP="00970D0F">
            <w:pPr>
              <w:rPr>
                <w:lang w:val="pl-PL"/>
              </w:rPr>
            </w:pPr>
            <w:proofErr w:type="spellStart"/>
            <w:r w:rsidRPr="00970D0F">
              <w:rPr>
                <w:lang w:val="pl-PL"/>
              </w:rPr>
              <w:t>DxSxW</w:t>
            </w:r>
            <w:proofErr w:type="spellEnd"/>
            <w:r w:rsidRPr="00970D0F">
              <w:rPr>
                <w:lang w:val="pl-PL"/>
              </w:rPr>
              <w:t xml:space="preserve"> (rozłożony)</w:t>
            </w:r>
          </w:p>
        </w:tc>
        <w:tc>
          <w:tcPr>
            <w:tcW w:w="5743" w:type="dxa"/>
            <w:shd w:val="clear" w:color="auto" w:fill="auto"/>
          </w:tcPr>
          <w:p w:rsidR="00970D0F" w:rsidRPr="00970D0F" w:rsidRDefault="00970D0F" w:rsidP="00970D0F">
            <w:pPr>
              <w:rPr>
                <w:lang w:val="pl-PL"/>
              </w:rPr>
            </w:pPr>
            <w:r w:rsidRPr="00970D0F">
              <w:rPr>
                <w:lang w:val="pl-PL"/>
              </w:rPr>
              <w:t>1180*1100*550 mm</w:t>
            </w:r>
          </w:p>
        </w:tc>
      </w:tr>
      <w:tr w:rsidR="00970D0F" w:rsidRPr="00970D0F" w:rsidTr="00970D0F">
        <w:tc>
          <w:tcPr>
            <w:tcW w:w="3319" w:type="dxa"/>
            <w:shd w:val="clear" w:color="auto" w:fill="auto"/>
          </w:tcPr>
          <w:p w:rsidR="00970D0F" w:rsidRPr="00970D0F" w:rsidRDefault="00970D0F" w:rsidP="00970D0F">
            <w:pPr>
              <w:rPr>
                <w:lang w:val="pl-PL"/>
              </w:rPr>
            </w:pPr>
            <w:proofErr w:type="spellStart"/>
            <w:r w:rsidRPr="00970D0F">
              <w:rPr>
                <w:lang w:val="pl-PL"/>
              </w:rPr>
              <w:t>DxSxW</w:t>
            </w:r>
            <w:proofErr w:type="spellEnd"/>
            <w:r w:rsidRPr="00970D0F">
              <w:rPr>
                <w:lang w:val="pl-PL"/>
              </w:rPr>
              <w:t xml:space="preserve"> (złożony)</w:t>
            </w:r>
          </w:p>
        </w:tc>
        <w:tc>
          <w:tcPr>
            <w:tcW w:w="5743" w:type="dxa"/>
            <w:shd w:val="clear" w:color="auto" w:fill="auto"/>
          </w:tcPr>
          <w:p w:rsidR="00970D0F" w:rsidRPr="00970D0F" w:rsidRDefault="00970D0F" w:rsidP="00970D0F">
            <w:pPr>
              <w:rPr>
                <w:lang w:val="pl-PL"/>
              </w:rPr>
            </w:pPr>
            <w:r w:rsidRPr="00970D0F">
              <w:rPr>
                <w:lang w:val="pl-PL"/>
              </w:rPr>
              <w:t>1130*670*380 mm</w:t>
            </w:r>
          </w:p>
        </w:tc>
      </w:tr>
      <w:tr w:rsidR="00970D0F" w:rsidRPr="00970D0F" w:rsidTr="00970D0F">
        <w:tc>
          <w:tcPr>
            <w:tcW w:w="3319" w:type="dxa"/>
            <w:shd w:val="clear" w:color="auto" w:fill="auto"/>
          </w:tcPr>
          <w:p w:rsidR="00970D0F" w:rsidRPr="00970D0F" w:rsidRDefault="00970D0F" w:rsidP="00970D0F">
            <w:pPr>
              <w:rPr>
                <w:lang w:val="pl-PL"/>
              </w:rPr>
            </w:pPr>
            <w:r w:rsidRPr="00970D0F">
              <w:rPr>
                <w:lang w:val="pl-PL"/>
              </w:rPr>
              <w:t>Max. prędkość</w:t>
            </w:r>
          </w:p>
        </w:tc>
        <w:tc>
          <w:tcPr>
            <w:tcW w:w="5743" w:type="dxa"/>
            <w:shd w:val="clear" w:color="auto" w:fill="auto"/>
          </w:tcPr>
          <w:p w:rsidR="00970D0F" w:rsidRPr="00970D0F" w:rsidRDefault="00970D0F" w:rsidP="00970D0F">
            <w:pPr>
              <w:rPr>
                <w:lang w:val="pl-PL"/>
              </w:rPr>
            </w:pPr>
            <w:r w:rsidRPr="00970D0F">
              <w:rPr>
                <w:lang w:val="pl-PL"/>
              </w:rPr>
              <w:t>25 km/h</w:t>
            </w:r>
          </w:p>
        </w:tc>
      </w:tr>
      <w:tr w:rsidR="00970D0F" w:rsidRPr="00970D0F" w:rsidTr="00970D0F">
        <w:tc>
          <w:tcPr>
            <w:tcW w:w="3319" w:type="dxa"/>
            <w:shd w:val="clear" w:color="auto" w:fill="auto"/>
          </w:tcPr>
          <w:p w:rsidR="00970D0F" w:rsidRPr="00970D0F" w:rsidRDefault="00970D0F" w:rsidP="00970D0F">
            <w:pPr>
              <w:rPr>
                <w:lang w:val="pl-PL"/>
              </w:rPr>
            </w:pPr>
            <w:r w:rsidRPr="00970D0F">
              <w:rPr>
                <w:lang w:val="pl-PL"/>
              </w:rPr>
              <w:t>Max. przejechany kilometr</w:t>
            </w:r>
          </w:p>
        </w:tc>
        <w:tc>
          <w:tcPr>
            <w:tcW w:w="5743" w:type="dxa"/>
            <w:shd w:val="clear" w:color="auto" w:fill="auto"/>
          </w:tcPr>
          <w:p w:rsidR="00970D0F" w:rsidRPr="00970D0F" w:rsidRDefault="00970D0F" w:rsidP="00970D0F">
            <w:pPr>
              <w:rPr>
                <w:lang w:val="pl-PL"/>
              </w:rPr>
            </w:pPr>
            <w:r w:rsidRPr="00970D0F">
              <w:rPr>
                <w:lang w:val="pl-PL"/>
              </w:rPr>
              <w:t>40 km</w:t>
            </w:r>
          </w:p>
        </w:tc>
      </w:tr>
      <w:tr w:rsidR="00970D0F" w:rsidRPr="00970D0F" w:rsidTr="00970D0F">
        <w:tc>
          <w:tcPr>
            <w:tcW w:w="3319" w:type="dxa"/>
            <w:shd w:val="clear" w:color="auto" w:fill="auto"/>
          </w:tcPr>
          <w:p w:rsidR="00970D0F" w:rsidRPr="00970D0F" w:rsidRDefault="00970D0F" w:rsidP="00970D0F">
            <w:pPr>
              <w:rPr>
                <w:lang w:val="pl-PL"/>
              </w:rPr>
            </w:pPr>
            <w:r w:rsidRPr="00970D0F">
              <w:rPr>
                <w:lang w:val="pl-PL"/>
              </w:rPr>
              <w:t>Max. obciążenie</w:t>
            </w:r>
          </w:p>
        </w:tc>
        <w:tc>
          <w:tcPr>
            <w:tcW w:w="5743" w:type="dxa"/>
            <w:shd w:val="clear" w:color="auto" w:fill="auto"/>
          </w:tcPr>
          <w:p w:rsidR="00970D0F" w:rsidRPr="00970D0F" w:rsidRDefault="00970D0F" w:rsidP="00970D0F">
            <w:pPr>
              <w:rPr>
                <w:lang w:val="pl-PL"/>
              </w:rPr>
            </w:pPr>
            <w:r w:rsidRPr="00970D0F">
              <w:rPr>
                <w:lang w:val="pl-PL"/>
              </w:rPr>
              <w:t>120 kg</w:t>
            </w:r>
          </w:p>
        </w:tc>
      </w:tr>
      <w:tr w:rsidR="00970D0F" w:rsidRPr="00970D0F" w:rsidTr="00970D0F">
        <w:tc>
          <w:tcPr>
            <w:tcW w:w="3319" w:type="dxa"/>
            <w:shd w:val="clear" w:color="auto" w:fill="auto"/>
          </w:tcPr>
          <w:p w:rsidR="00970D0F" w:rsidRPr="00970D0F" w:rsidRDefault="00970D0F" w:rsidP="00970D0F">
            <w:pPr>
              <w:rPr>
                <w:lang w:val="pl-PL"/>
              </w:rPr>
            </w:pPr>
            <w:r w:rsidRPr="00970D0F">
              <w:rPr>
                <w:lang w:val="pl-PL"/>
              </w:rPr>
              <w:t>Hałas</w:t>
            </w:r>
          </w:p>
        </w:tc>
        <w:tc>
          <w:tcPr>
            <w:tcW w:w="5743" w:type="dxa"/>
            <w:shd w:val="clear" w:color="auto" w:fill="auto"/>
          </w:tcPr>
          <w:p w:rsidR="00970D0F" w:rsidRPr="00970D0F" w:rsidRDefault="000A7530" w:rsidP="00970D0F">
            <w:pPr>
              <w:rPr>
                <w:lang w:val="pl-PL"/>
              </w:rPr>
            </w:pPr>
            <w:r>
              <w:rPr>
                <w:lang w:val="pl-PL"/>
              </w:rPr>
              <w:t xml:space="preserve">Mniej niż </w:t>
            </w:r>
            <w:r w:rsidR="00970D0F" w:rsidRPr="00970D0F">
              <w:rPr>
                <w:lang w:val="pl-PL"/>
              </w:rPr>
              <w:t xml:space="preserve">60 </w:t>
            </w:r>
            <w:proofErr w:type="spellStart"/>
            <w:r w:rsidR="00970D0F" w:rsidRPr="00970D0F">
              <w:rPr>
                <w:lang w:val="pl-PL"/>
              </w:rPr>
              <w:t>db</w:t>
            </w:r>
            <w:proofErr w:type="spellEnd"/>
          </w:p>
        </w:tc>
      </w:tr>
      <w:tr w:rsidR="00970D0F" w:rsidRPr="00970D0F" w:rsidTr="00970D0F">
        <w:tc>
          <w:tcPr>
            <w:tcW w:w="3319" w:type="dxa"/>
            <w:shd w:val="clear" w:color="auto" w:fill="auto"/>
          </w:tcPr>
          <w:p w:rsidR="00970D0F" w:rsidRPr="00970D0F" w:rsidRDefault="00970D0F" w:rsidP="00970D0F">
            <w:pPr>
              <w:rPr>
                <w:lang w:val="pl-PL"/>
              </w:rPr>
            </w:pPr>
            <w:r w:rsidRPr="00970D0F">
              <w:rPr>
                <w:lang w:val="pl-PL"/>
              </w:rPr>
              <w:t>Średnica koła</w:t>
            </w:r>
          </w:p>
        </w:tc>
        <w:tc>
          <w:tcPr>
            <w:tcW w:w="5743" w:type="dxa"/>
            <w:shd w:val="clear" w:color="auto" w:fill="auto"/>
          </w:tcPr>
          <w:p w:rsidR="00970D0F" w:rsidRPr="00970D0F" w:rsidRDefault="00970D0F" w:rsidP="00970D0F">
            <w:pPr>
              <w:rPr>
                <w:lang w:val="pl-PL"/>
              </w:rPr>
            </w:pPr>
            <w:r w:rsidRPr="00970D0F">
              <w:rPr>
                <w:lang w:val="pl-PL"/>
              </w:rPr>
              <w:t>320 mm</w:t>
            </w:r>
          </w:p>
        </w:tc>
      </w:tr>
      <w:tr w:rsidR="00970D0F" w:rsidRPr="00970D0F" w:rsidTr="00970D0F">
        <w:tc>
          <w:tcPr>
            <w:tcW w:w="3319" w:type="dxa"/>
            <w:shd w:val="clear" w:color="auto" w:fill="auto"/>
          </w:tcPr>
          <w:p w:rsidR="00970D0F" w:rsidRPr="00970D0F" w:rsidRDefault="00970D0F" w:rsidP="00970D0F">
            <w:pPr>
              <w:rPr>
                <w:lang w:val="pl-PL"/>
              </w:rPr>
            </w:pPr>
            <w:r w:rsidRPr="00970D0F">
              <w:rPr>
                <w:lang w:val="pl-PL"/>
              </w:rPr>
              <w:lastRenderedPageBreak/>
              <w:t>Waga całkowita</w:t>
            </w:r>
          </w:p>
        </w:tc>
        <w:tc>
          <w:tcPr>
            <w:tcW w:w="5743" w:type="dxa"/>
            <w:shd w:val="clear" w:color="auto" w:fill="auto"/>
          </w:tcPr>
          <w:p w:rsidR="00970D0F" w:rsidRPr="00970D0F" w:rsidRDefault="000A7530" w:rsidP="00970D0F">
            <w:pPr>
              <w:rPr>
                <w:lang w:val="pl-PL"/>
              </w:rPr>
            </w:pPr>
            <w:r>
              <w:rPr>
                <w:lang w:val="pl-PL"/>
              </w:rPr>
              <w:t xml:space="preserve">Mniej niż </w:t>
            </w:r>
            <w:r w:rsidR="00970D0F" w:rsidRPr="00970D0F">
              <w:rPr>
                <w:lang w:val="pl-PL"/>
              </w:rPr>
              <w:t>20 kg</w:t>
            </w:r>
          </w:p>
        </w:tc>
      </w:tr>
      <w:tr w:rsidR="008D4EA1" w:rsidRPr="00D36222" w:rsidTr="00970D0F">
        <w:tc>
          <w:tcPr>
            <w:tcW w:w="9062" w:type="dxa"/>
            <w:gridSpan w:val="2"/>
            <w:shd w:val="clear" w:color="auto" w:fill="auto"/>
          </w:tcPr>
          <w:p w:rsidR="008D4EA1" w:rsidRPr="00D36222" w:rsidRDefault="00970D0F" w:rsidP="00402029">
            <w:pPr>
              <w:rPr>
                <w:lang w:val="pl-PL"/>
              </w:rPr>
            </w:pPr>
            <w:r>
              <w:rPr>
                <w:lang w:val="pl-PL"/>
              </w:rPr>
              <w:t>Silnik</w:t>
            </w:r>
          </w:p>
        </w:tc>
      </w:tr>
      <w:tr w:rsidR="00970D0F" w:rsidRPr="00970D0F" w:rsidTr="00970D0F">
        <w:tc>
          <w:tcPr>
            <w:tcW w:w="3319" w:type="dxa"/>
            <w:shd w:val="clear" w:color="auto" w:fill="auto"/>
          </w:tcPr>
          <w:p w:rsidR="00970D0F" w:rsidRPr="00970D0F" w:rsidRDefault="00970D0F" w:rsidP="00970D0F">
            <w:pPr>
              <w:rPr>
                <w:lang w:val="pl-PL"/>
              </w:rPr>
            </w:pPr>
            <w:r w:rsidRPr="00970D0F">
              <w:rPr>
                <w:lang w:val="pl-PL"/>
              </w:rPr>
              <w:t>Napięcie znamionowe</w:t>
            </w:r>
          </w:p>
        </w:tc>
        <w:tc>
          <w:tcPr>
            <w:tcW w:w="5743" w:type="dxa"/>
            <w:shd w:val="clear" w:color="auto" w:fill="auto"/>
          </w:tcPr>
          <w:p w:rsidR="00970D0F" w:rsidRPr="00970D0F" w:rsidRDefault="00970D0F" w:rsidP="00970D0F">
            <w:pPr>
              <w:rPr>
                <w:lang w:val="pl-PL"/>
              </w:rPr>
            </w:pPr>
            <w:r w:rsidRPr="00970D0F">
              <w:rPr>
                <w:lang w:val="pl-PL"/>
              </w:rPr>
              <w:t>36V</w:t>
            </w:r>
          </w:p>
        </w:tc>
      </w:tr>
      <w:tr w:rsidR="00970D0F" w:rsidRPr="00970D0F" w:rsidTr="00970D0F">
        <w:tc>
          <w:tcPr>
            <w:tcW w:w="3319" w:type="dxa"/>
            <w:shd w:val="clear" w:color="auto" w:fill="auto"/>
          </w:tcPr>
          <w:p w:rsidR="00970D0F" w:rsidRPr="00970D0F" w:rsidRDefault="00970D0F" w:rsidP="00970D0F">
            <w:pPr>
              <w:rPr>
                <w:lang w:val="pl-PL"/>
              </w:rPr>
            </w:pPr>
            <w:r w:rsidRPr="00970D0F">
              <w:rPr>
                <w:lang w:val="pl-PL"/>
              </w:rPr>
              <w:t>Moc znamionowa</w:t>
            </w:r>
          </w:p>
        </w:tc>
        <w:tc>
          <w:tcPr>
            <w:tcW w:w="5743" w:type="dxa"/>
            <w:shd w:val="clear" w:color="auto" w:fill="auto"/>
          </w:tcPr>
          <w:p w:rsidR="00970D0F" w:rsidRPr="00970D0F" w:rsidRDefault="00970D0F" w:rsidP="00970D0F">
            <w:pPr>
              <w:rPr>
                <w:lang w:val="pl-PL"/>
              </w:rPr>
            </w:pPr>
            <w:r w:rsidRPr="00970D0F">
              <w:rPr>
                <w:lang w:val="pl-PL"/>
              </w:rPr>
              <w:t>250W</w:t>
            </w:r>
          </w:p>
        </w:tc>
      </w:tr>
      <w:tr w:rsidR="00970D0F" w:rsidRPr="00970D0F" w:rsidTr="00970D0F">
        <w:tc>
          <w:tcPr>
            <w:tcW w:w="3319" w:type="dxa"/>
            <w:shd w:val="clear" w:color="auto" w:fill="auto"/>
          </w:tcPr>
          <w:p w:rsidR="00970D0F" w:rsidRPr="00970D0F" w:rsidRDefault="00970D0F" w:rsidP="00970D0F">
            <w:pPr>
              <w:rPr>
                <w:lang w:val="pl-PL"/>
              </w:rPr>
            </w:pPr>
            <w:r w:rsidRPr="00970D0F">
              <w:rPr>
                <w:lang w:val="pl-PL"/>
              </w:rPr>
              <w:t>Znamionowa prędkość silnika</w:t>
            </w:r>
          </w:p>
        </w:tc>
        <w:tc>
          <w:tcPr>
            <w:tcW w:w="5743" w:type="dxa"/>
            <w:shd w:val="clear" w:color="auto" w:fill="auto"/>
          </w:tcPr>
          <w:p w:rsidR="00970D0F" w:rsidRPr="00970D0F" w:rsidRDefault="00970D0F" w:rsidP="00970D0F">
            <w:pPr>
              <w:rPr>
                <w:lang w:val="pl-PL"/>
              </w:rPr>
            </w:pPr>
            <w:r w:rsidRPr="00970D0F">
              <w:rPr>
                <w:lang w:val="pl-PL"/>
              </w:rPr>
              <w:t>450 RPM</w:t>
            </w:r>
          </w:p>
        </w:tc>
      </w:tr>
      <w:tr w:rsidR="00970D0F" w:rsidRPr="00970D0F" w:rsidTr="00970D0F">
        <w:tc>
          <w:tcPr>
            <w:tcW w:w="3319" w:type="dxa"/>
            <w:shd w:val="clear" w:color="auto" w:fill="auto"/>
          </w:tcPr>
          <w:p w:rsidR="00970D0F" w:rsidRPr="00970D0F" w:rsidRDefault="00970D0F" w:rsidP="00970D0F">
            <w:pPr>
              <w:rPr>
                <w:lang w:val="pl-PL"/>
              </w:rPr>
            </w:pPr>
            <w:r w:rsidRPr="00970D0F">
              <w:rPr>
                <w:lang w:val="pl-PL"/>
              </w:rPr>
              <w:t>Max. moment obrotowy</w:t>
            </w:r>
          </w:p>
        </w:tc>
        <w:tc>
          <w:tcPr>
            <w:tcW w:w="5743" w:type="dxa"/>
            <w:shd w:val="clear" w:color="auto" w:fill="auto"/>
          </w:tcPr>
          <w:p w:rsidR="00970D0F" w:rsidRPr="00970D0F" w:rsidRDefault="00970D0F" w:rsidP="00970D0F">
            <w:pPr>
              <w:rPr>
                <w:lang w:val="pl-PL"/>
              </w:rPr>
            </w:pPr>
            <w:r w:rsidRPr="00970D0F">
              <w:rPr>
                <w:lang w:val="pl-PL"/>
              </w:rPr>
              <w:t xml:space="preserve">28 </w:t>
            </w:r>
            <w:proofErr w:type="spellStart"/>
            <w:r w:rsidRPr="00970D0F">
              <w:rPr>
                <w:lang w:val="pl-PL"/>
              </w:rPr>
              <w:t>Nm</w:t>
            </w:r>
            <w:proofErr w:type="spellEnd"/>
          </w:p>
        </w:tc>
      </w:tr>
      <w:tr w:rsidR="00970D0F" w:rsidRPr="00970D0F" w:rsidTr="00970D0F">
        <w:tc>
          <w:tcPr>
            <w:tcW w:w="3319" w:type="dxa"/>
            <w:shd w:val="clear" w:color="auto" w:fill="auto"/>
          </w:tcPr>
          <w:p w:rsidR="00970D0F" w:rsidRPr="00970D0F" w:rsidRDefault="00970D0F" w:rsidP="00970D0F">
            <w:pPr>
              <w:rPr>
                <w:lang w:val="pl-PL"/>
              </w:rPr>
            </w:pPr>
            <w:r w:rsidRPr="00970D0F">
              <w:rPr>
                <w:lang w:val="pl-PL"/>
              </w:rPr>
              <w:t>Max. wydajność</w:t>
            </w:r>
          </w:p>
        </w:tc>
        <w:tc>
          <w:tcPr>
            <w:tcW w:w="5743" w:type="dxa"/>
            <w:shd w:val="clear" w:color="auto" w:fill="auto"/>
          </w:tcPr>
          <w:p w:rsidR="00970D0F" w:rsidRPr="00970D0F" w:rsidRDefault="00970D0F" w:rsidP="00970D0F">
            <w:pPr>
              <w:rPr>
                <w:lang w:val="pl-PL"/>
              </w:rPr>
            </w:pPr>
            <w:r w:rsidRPr="00970D0F">
              <w:rPr>
                <w:lang w:val="pl-PL"/>
              </w:rPr>
              <w:t>80%</w:t>
            </w:r>
          </w:p>
        </w:tc>
      </w:tr>
      <w:tr w:rsidR="00970D0F" w:rsidRPr="00970D0F" w:rsidTr="00970D0F">
        <w:tc>
          <w:tcPr>
            <w:tcW w:w="3319" w:type="dxa"/>
            <w:shd w:val="clear" w:color="auto" w:fill="auto"/>
          </w:tcPr>
          <w:p w:rsidR="00970D0F" w:rsidRPr="00970D0F" w:rsidRDefault="00970D0F" w:rsidP="00970D0F">
            <w:pPr>
              <w:rPr>
                <w:lang w:val="pl-PL"/>
              </w:rPr>
            </w:pPr>
            <w:r w:rsidRPr="00970D0F">
              <w:rPr>
                <w:lang w:val="pl-PL"/>
              </w:rPr>
              <w:t>Styl</w:t>
            </w:r>
          </w:p>
        </w:tc>
        <w:tc>
          <w:tcPr>
            <w:tcW w:w="5743" w:type="dxa"/>
            <w:shd w:val="clear" w:color="auto" w:fill="auto"/>
          </w:tcPr>
          <w:p w:rsidR="00970D0F" w:rsidRPr="00970D0F" w:rsidRDefault="007A4823" w:rsidP="00970D0F">
            <w:pPr>
              <w:rPr>
                <w:lang w:val="pl-PL"/>
              </w:rPr>
            </w:pPr>
            <w:r w:rsidRPr="007A4823">
              <w:rPr>
                <w:lang w:val="pl-PL"/>
              </w:rPr>
              <w:t>Bez</w:t>
            </w:r>
            <w:r>
              <w:rPr>
                <w:lang w:val="pl-PL"/>
              </w:rPr>
              <w:t xml:space="preserve"> </w:t>
            </w:r>
            <w:r w:rsidRPr="007A4823">
              <w:rPr>
                <w:lang w:val="pl-PL"/>
              </w:rPr>
              <w:t>szczotkowy i zębaty</w:t>
            </w:r>
          </w:p>
        </w:tc>
      </w:tr>
      <w:tr w:rsidR="008D4EA1" w:rsidRPr="00D36222" w:rsidTr="00970D0F">
        <w:tc>
          <w:tcPr>
            <w:tcW w:w="9062" w:type="dxa"/>
            <w:gridSpan w:val="2"/>
            <w:shd w:val="clear" w:color="auto" w:fill="auto"/>
          </w:tcPr>
          <w:p w:rsidR="008D4EA1" w:rsidRPr="00D36222" w:rsidRDefault="00653611" w:rsidP="00402029">
            <w:pPr>
              <w:rPr>
                <w:lang w:val="pl-PL"/>
              </w:rPr>
            </w:pPr>
            <w:r w:rsidRPr="00D36222">
              <w:rPr>
                <w:lang w:val="pl-PL"/>
              </w:rPr>
              <w:t>Bater</w:t>
            </w:r>
            <w:r w:rsidR="00970D0F">
              <w:rPr>
                <w:lang w:val="pl-PL"/>
              </w:rPr>
              <w:t>ia</w:t>
            </w:r>
          </w:p>
        </w:tc>
      </w:tr>
      <w:tr w:rsidR="00BA4E15" w:rsidRPr="00BA4E15" w:rsidTr="00970D0F">
        <w:tc>
          <w:tcPr>
            <w:tcW w:w="3319" w:type="dxa"/>
            <w:shd w:val="clear" w:color="auto" w:fill="auto"/>
          </w:tcPr>
          <w:p w:rsidR="00BA4E15" w:rsidRPr="00BA4E15" w:rsidRDefault="00BA4E15" w:rsidP="00BA4E15">
            <w:pPr>
              <w:rPr>
                <w:lang w:val="pl-PL"/>
              </w:rPr>
            </w:pPr>
            <w:r w:rsidRPr="00BA4E15">
              <w:rPr>
                <w:lang w:val="pl-PL"/>
              </w:rPr>
              <w:t>Napięcie</w:t>
            </w:r>
          </w:p>
        </w:tc>
        <w:tc>
          <w:tcPr>
            <w:tcW w:w="5743" w:type="dxa"/>
            <w:shd w:val="clear" w:color="auto" w:fill="auto"/>
          </w:tcPr>
          <w:p w:rsidR="00BA4E15" w:rsidRPr="00BA4E15" w:rsidRDefault="00BA4E15" w:rsidP="00BA4E15">
            <w:pPr>
              <w:rPr>
                <w:lang w:val="pl-PL"/>
              </w:rPr>
            </w:pPr>
            <w:r w:rsidRPr="00BA4E15">
              <w:rPr>
                <w:lang w:val="pl-PL"/>
              </w:rPr>
              <w:t>36V</w:t>
            </w:r>
          </w:p>
        </w:tc>
      </w:tr>
      <w:tr w:rsidR="00BA4E15" w:rsidRPr="00BA4E15" w:rsidTr="00970D0F">
        <w:tc>
          <w:tcPr>
            <w:tcW w:w="3319" w:type="dxa"/>
            <w:shd w:val="clear" w:color="auto" w:fill="auto"/>
          </w:tcPr>
          <w:p w:rsidR="00BA4E15" w:rsidRPr="00BA4E15" w:rsidRDefault="00BA4E15" w:rsidP="00BA4E15">
            <w:pPr>
              <w:rPr>
                <w:lang w:val="pl-PL"/>
              </w:rPr>
            </w:pPr>
            <w:r w:rsidRPr="00BA4E15">
              <w:rPr>
                <w:lang w:val="pl-PL"/>
              </w:rPr>
              <w:t>Pojemność</w:t>
            </w:r>
          </w:p>
        </w:tc>
        <w:tc>
          <w:tcPr>
            <w:tcW w:w="5743" w:type="dxa"/>
            <w:shd w:val="clear" w:color="auto" w:fill="auto"/>
          </w:tcPr>
          <w:p w:rsidR="00BA4E15" w:rsidRPr="00BA4E15" w:rsidRDefault="00BA4E15" w:rsidP="00BA4E15">
            <w:pPr>
              <w:rPr>
                <w:lang w:val="pl-PL"/>
              </w:rPr>
            </w:pPr>
            <w:r w:rsidRPr="00BA4E15">
              <w:rPr>
                <w:lang w:val="pl-PL"/>
              </w:rPr>
              <w:t>8,7AH</w:t>
            </w:r>
          </w:p>
        </w:tc>
      </w:tr>
      <w:tr w:rsidR="00BA4E15" w:rsidRPr="00BA4E15" w:rsidTr="00970D0F">
        <w:tc>
          <w:tcPr>
            <w:tcW w:w="3319" w:type="dxa"/>
            <w:shd w:val="clear" w:color="auto" w:fill="auto"/>
          </w:tcPr>
          <w:p w:rsidR="00BA4E15" w:rsidRPr="00BA4E15" w:rsidRDefault="00BA4E15" w:rsidP="00BA4E15">
            <w:pPr>
              <w:rPr>
                <w:lang w:val="pl-PL"/>
              </w:rPr>
            </w:pPr>
            <w:r w:rsidRPr="00BA4E15">
              <w:rPr>
                <w:lang w:val="pl-PL"/>
              </w:rPr>
              <w:t>Komórka baterii</w:t>
            </w:r>
          </w:p>
        </w:tc>
        <w:tc>
          <w:tcPr>
            <w:tcW w:w="5743" w:type="dxa"/>
            <w:shd w:val="clear" w:color="auto" w:fill="auto"/>
          </w:tcPr>
          <w:p w:rsidR="00BA4E15" w:rsidRPr="00BA4E15" w:rsidRDefault="00BA4E15" w:rsidP="00BA4E15">
            <w:pPr>
              <w:rPr>
                <w:lang w:val="pl-PL"/>
              </w:rPr>
            </w:pPr>
            <w:r w:rsidRPr="00BA4E15">
              <w:rPr>
                <w:lang w:val="pl-PL"/>
              </w:rPr>
              <w:t>18650-2900PF</w:t>
            </w:r>
          </w:p>
        </w:tc>
      </w:tr>
      <w:tr w:rsidR="00BA4E15" w:rsidRPr="00BA4E15" w:rsidTr="00970D0F">
        <w:tc>
          <w:tcPr>
            <w:tcW w:w="3319" w:type="dxa"/>
            <w:shd w:val="clear" w:color="auto" w:fill="auto"/>
          </w:tcPr>
          <w:p w:rsidR="00BA4E15" w:rsidRPr="00BA4E15" w:rsidRDefault="00BA4E15" w:rsidP="00BA4E15">
            <w:pPr>
              <w:rPr>
                <w:lang w:val="pl-PL"/>
              </w:rPr>
            </w:pPr>
            <w:r w:rsidRPr="00BA4E15">
              <w:rPr>
                <w:lang w:val="pl-PL"/>
              </w:rPr>
              <w:t>Cykl życi</w:t>
            </w:r>
            <w:r>
              <w:rPr>
                <w:lang w:val="pl-PL"/>
              </w:rPr>
              <w:t>a</w:t>
            </w:r>
          </w:p>
        </w:tc>
        <w:tc>
          <w:tcPr>
            <w:tcW w:w="5743" w:type="dxa"/>
            <w:shd w:val="clear" w:color="auto" w:fill="auto"/>
          </w:tcPr>
          <w:p w:rsidR="00BA4E15" w:rsidRPr="00BA4E15" w:rsidRDefault="007A4823" w:rsidP="00BA4E15">
            <w:pPr>
              <w:rPr>
                <w:lang w:val="pl-PL"/>
              </w:rPr>
            </w:pPr>
            <w:r>
              <w:rPr>
                <w:lang w:val="pl-PL"/>
              </w:rPr>
              <w:t xml:space="preserve">Więcej niż </w:t>
            </w:r>
            <w:r w:rsidR="00BA4E15" w:rsidRPr="00BA4E15">
              <w:rPr>
                <w:lang w:val="pl-PL"/>
              </w:rPr>
              <w:t xml:space="preserve">1000 </w:t>
            </w:r>
            <w:r>
              <w:rPr>
                <w:lang w:val="pl-PL"/>
              </w:rPr>
              <w:t>cykli</w:t>
            </w:r>
          </w:p>
        </w:tc>
      </w:tr>
      <w:tr w:rsidR="00BA4E15" w:rsidRPr="00BA4E15" w:rsidTr="00970D0F">
        <w:tc>
          <w:tcPr>
            <w:tcW w:w="3319" w:type="dxa"/>
            <w:shd w:val="clear" w:color="auto" w:fill="auto"/>
          </w:tcPr>
          <w:p w:rsidR="00BA4E15" w:rsidRPr="00BA4E15" w:rsidRDefault="00BA4E15" w:rsidP="00BA4E15">
            <w:pPr>
              <w:rPr>
                <w:lang w:val="pl-PL"/>
              </w:rPr>
            </w:pPr>
            <w:r w:rsidRPr="00BA4E15">
              <w:rPr>
                <w:lang w:val="pl-PL"/>
              </w:rPr>
              <w:t>Stopa rozładowania</w:t>
            </w:r>
          </w:p>
        </w:tc>
        <w:tc>
          <w:tcPr>
            <w:tcW w:w="5743" w:type="dxa"/>
            <w:shd w:val="clear" w:color="auto" w:fill="auto"/>
          </w:tcPr>
          <w:p w:rsidR="00BA4E15" w:rsidRPr="00BA4E15" w:rsidRDefault="00BA4E15" w:rsidP="00BA4E15">
            <w:pPr>
              <w:rPr>
                <w:lang w:val="pl-PL"/>
              </w:rPr>
            </w:pPr>
            <w:r w:rsidRPr="00BA4E15">
              <w:rPr>
                <w:lang w:val="pl-PL"/>
              </w:rPr>
              <w:t>3C</w:t>
            </w:r>
          </w:p>
        </w:tc>
      </w:tr>
      <w:tr w:rsidR="00BA4E15" w:rsidRPr="00BA4E15" w:rsidTr="00970D0F">
        <w:tc>
          <w:tcPr>
            <w:tcW w:w="3319" w:type="dxa"/>
            <w:shd w:val="clear" w:color="auto" w:fill="auto"/>
          </w:tcPr>
          <w:p w:rsidR="00BA4E15" w:rsidRPr="00BA4E15" w:rsidRDefault="00BA4E15" w:rsidP="00BA4E15">
            <w:pPr>
              <w:rPr>
                <w:lang w:val="pl-PL"/>
              </w:rPr>
            </w:pPr>
            <w:r w:rsidRPr="00BA4E15">
              <w:rPr>
                <w:lang w:val="pl-PL"/>
              </w:rPr>
              <w:t>Czas ładowania</w:t>
            </w:r>
          </w:p>
        </w:tc>
        <w:tc>
          <w:tcPr>
            <w:tcW w:w="5743" w:type="dxa"/>
            <w:shd w:val="clear" w:color="auto" w:fill="auto"/>
          </w:tcPr>
          <w:p w:rsidR="00BA4E15" w:rsidRPr="00BA4E15" w:rsidRDefault="00BA4E15" w:rsidP="00BA4E15">
            <w:pPr>
              <w:rPr>
                <w:lang w:val="pl-PL"/>
              </w:rPr>
            </w:pPr>
            <w:r w:rsidRPr="00BA4E15">
              <w:rPr>
                <w:lang w:val="pl-PL"/>
              </w:rPr>
              <w:t>4 h</w:t>
            </w:r>
          </w:p>
        </w:tc>
      </w:tr>
      <w:tr w:rsidR="007971F3" w:rsidRPr="00D36222" w:rsidTr="00970D0F">
        <w:tc>
          <w:tcPr>
            <w:tcW w:w="9062" w:type="dxa"/>
            <w:gridSpan w:val="2"/>
            <w:shd w:val="clear" w:color="auto" w:fill="auto"/>
          </w:tcPr>
          <w:p w:rsidR="007971F3" w:rsidRPr="00D36222" w:rsidRDefault="00BA4E15" w:rsidP="00402029">
            <w:pPr>
              <w:rPr>
                <w:lang w:val="pl-PL"/>
              </w:rPr>
            </w:pPr>
            <w:r>
              <w:rPr>
                <w:lang w:val="pl-PL"/>
              </w:rPr>
              <w:t>Panel sterowania</w:t>
            </w:r>
          </w:p>
        </w:tc>
      </w:tr>
      <w:tr w:rsidR="00BA4E15" w:rsidRPr="00BA4E15" w:rsidTr="00970D0F">
        <w:tc>
          <w:tcPr>
            <w:tcW w:w="3319" w:type="dxa"/>
            <w:shd w:val="clear" w:color="auto" w:fill="auto"/>
          </w:tcPr>
          <w:p w:rsidR="00BA4E15" w:rsidRPr="00BA4E15" w:rsidRDefault="00BA4E15" w:rsidP="00BA4E15">
            <w:pPr>
              <w:rPr>
                <w:lang w:val="pl-PL"/>
              </w:rPr>
            </w:pPr>
            <w:r w:rsidRPr="00BA4E15">
              <w:rPr>
                <w:lang w:val="pl-PL"/>
              </w:rPr>
              <w:t>Styl</w:t>
            </w:r>
          </w:p>
        </w:tc>
        <w:tc>
          <w:tcPr>
            <w:tcW w:w="5743" w:type="dxa"/>
            <w:shd w:val="clear" w:color="auto" w:fill="auto"/>
          </w:tcPr>
          <w:p w:rsidR="00BA4E15" w:rsidRPr="00BA4E15" w:rsidRDefault="007A4823" w:rsidP="00BA4E15">
            <w:pPr>
              <w:rPr>
                <w:lang w:val="pl-PL"/>
              </w:rPr>
            </w:pPr>
            <w:r w:rsidRPr="007A4823">
              <w:rPr>
                <w:lang w:val="pl-PL"/>
              </w:rPr>
              <w:t>Sinusoida</w:t>
            </w:r>
          </w:p>
        </w:tc>
      </w:tr>
      <w:tr w:rsidR="00BA4E15" w:rsidRPr="00BA4E15" w:rsidTr="00970D0F">
        <w:tc>
          <w:tcPr>
            <w:tcW w:w="3319" w:type="dxa"/>
            <w:shd w:val="clear" w:color="auto" w:fill="auto"/>
          </w:tcPr>
          <w:p w:rsidR="00BA4E15" w:rsidRPr="00BA4E15" w:rsidRDefault="00BA4E15" w:rsidP="00BA4E15">
            <w:pPr>
              <w:rPr>
                <w:lang w:val="pl-PL"/>
              </w:rPr>
            </w:pPr>
            <w:r w:rsidRPr="00BA4E15">
              <w:rPr>
                <w:lang w:val="pl-PL"/>
              </w:rPr>
              <w:t>Max. Obecny</w:t>
            </w:r>
          </w:p>
        </w:tc>
        <w:tc>
          <w:tcPr>
            <w:tcW w:w="5743" w:type="dxa"/>
            <w:shd w:val="clear" w:color="auto" w:fill="auto"/>
          </w:tcPr>
          <w:p w:rsidR="00BA4E15" w:rsidRPr="00BA4E15" w:rsidRDefault="00BA4E15" w:rsidP="00BA4E15">
            <w:pPr>
              <w:rPr>
                <w:lang w:val="pl-PL"/>
              </w:rPr>
            </w:pPr>
            <w:r w:rsidRPr="00BA4E15">
              <w:rPr>
                <w:lang w:val="pl-PL"/>
              </w:rPr>
              <w:t>14A</w:t>
            </w:r>
          </w:p>
        </w:tc>
      </w:tr>
      <w:tr w:rsidR="00BA4E15" w:rsidRPr="00BA4E15" w:rsidTr="00970D0F">
        <w:tc>
          <w:tcPr>
            <w:tcW w:w="3319" w:type="dxa"/>
            <w:shd w:val="clear" w:color="auto" w:fill="auto"/>
          </w:tcPr>
          <w:p w:rsidR="00BA4E15" w:rsidRPr="00BA4E15" w:rsidRDefault="00BA4E15" w:rsidP="00BA4E15">
            <w:pPr>
              <w:rPr>
                <w:lang w:val="pl-PL"/>
              </w:rPr>
            </w:pPr>
            <w:r w:rsidRPr="00BA4E15">
              <w:rPr>
                <w:lang w:val="pl-PL"/>
              </w:rPr>
              <w:t>Max. Napięcie</w:t>
            </w:r>
          </w:p>
        </w:tc>
        <w:tc>
          <w:tcPr>
            <w:tcW w:w="5743" w:type="dxa"/>
            <w:shd w:val="clear" w:color="auto" w:fill="auto"/>
          </w:tcPr>
          <w:p w:rsidR="00BA4E15" w:rsidRPr="00BA4E15" w:rsidRDefault="00BA4E15" w:rsidP="00BA4E15">
            <w:pPr>
              <w:rPr>
                <w:lang w:val="pl-PL"/>
              </w:rPr>
            </w:pPr>
            <w:r w:rsidRPr="00BA4E15">
              <w:rPr>
                <w:lang w:val="pl-PL"/>
              </w:rPr>
              <w:t>29V</w:t>
            </w:r>
          </w:p>
        </w:tc>
      </w:tr>
      <w:tr w:rsidR="007971F3" w:rsidRPr="00D36222" w:rsidTr="00970D0F">
        <w:tc>
          <w:tcPr>
            <w:tcW w:w="9062" w:type="dxa"/>
            <w:gridSpan w:val="2"/>
            <w:shd w:val="clear" w:color="auto" w:fill="auto"/>
          </w:tcPr>
          <w:p w:rsidR="007971F3" w:rsidRPr="00D36222" w:rsidRDefault="00BA4E15" w:rsidP="00402029">
            <w:pPr>
              <w:rPr>
                <w:lang w:val="pl-PL"/>
              </w:rPr>
            </w:pPr>
            <w:r>
              <w:rPr>
                <w:lang w:val="pl-PL"/>
              </w:rPr>
              <w:t>Ładowarka</w:t>
            </w:r>
          </w:p>
        </w:tc>
      </w:tr>
      <w:tr w:rsidR="000A7530" w:rsidRPr="000A7530" w:rsidTr="00970D0F">
        <w:tc>
          <w:tcPr>
            <w:tcW w:w="3319" w:type="dxa"/>
            <w:shd w:val="clear" w:color="auto" w:fill="auto"/>
          </w:tcPr>
          <w:p w:rsidR="000A7530" w:rsidRPr="000A7530" w:rsidRDefault="000A7530" w:rsidP="000A7530">
            <w:pPr>
              <w:rPr>
                <w:lang w:val="pl-PL"/>
              </w:rPr>
            </w:pPr>
            <w:r w:rsidRPr="000A7530">
              <w:rPr>
                <w:lang w:val="pl-PL"/>
              </w:rPr>
              <w:t>Napięcie wejściowe</w:t>
            </w:r>
          </w:p>
        </w:tc>
        <w:tc>
          <w:tcPr>
            <w:tcW w:w="5743" w:type="dxa"/>
            <w:shd w:val="clear" w:color="auto" w:fill="auto"/>
          </w:tcPr>
          <w:p w:rsidR="000A7530" w:rsidRPr="000A7530" w:rsidRDefault="000A7530" w:rsidP="000A7530">
            <w:pPr>
              <w:rPr>
                <w:lang w:val="pl-PL"/>
              </w:rPr>
            </w:pPr>
            <w:r w:rsidRPr="000A7530">
              <w:rPr>
                <w:lang w:val="pl-PL"/>
              </w:rPr>
              <w:t>220V</w:t>
            </w:r>
          </w:p>
        </w:tc>
      </w:tr>
      <w:tr w:rsidR="000A7530" w:rsidRPr="000A7530" w:rsidTr="00970D0F">
        <w:tc>
          <w:tcPr>
            <w:tcW w:w="3319" w:type="dxa"/>
            <w:shd w:val="clear" w:color="auto" w:fill="auto"/>
          </w:tcPr>
          <w:p w:rsidR="000A7530" w:rsidRPr="000A7530" w:rsidRDefault="000A7530" w:rsidP="000A7530">
            <w:pPr>
              <w:rPr>
                <w:lang w:val="pl-PL"/>
              </w:rPr>
            </w:pPr>
            <w:r w:rsidRPr="000A7530">
              <w:rPr>
                <w:lang w:val="pl-PL"/>
              </w:rPr>
              <w:t>Napięcie wyjściowe</w:t>
            </w:r>
          </w:p>
        </w:tc>
        <w:tc>
          <w:tcPr>
            <w:tcW w:w="5743" w:type="dxa"/>
            <w:shd w:val="clear" w:color="auto" w:fill="auto"/>
          </w:tcPr>
          <w:p w:rsidR="000A7530" w:rsidRPr="000A7530" w:rsidRDefault="000A7530" w:rsidP="000A7530">
            <w:pPr>
              <w:rPr>
                <w:lang w:val="pl-PL"/>
              </w:rPr>
            </w:pPr>
            <w:r w:rsidRPr="000A7530">
              <w:rPr>
                <w:lang w:val="pl-PL"/>
              </w:rPr>
              <w:t>42V</w:t>
            </w:r>
          </w:p>
        </w:tc>
      </w:tr>
      <w:tr w:rsidR="000A7530" w:rsidRPr="000A7530" w:rsidTr="00970D0F">
        <w:tc>
          <w:tcPr>
            <w:tcW w:w="3319" w:type="dxa"/>
            <w:shd w:val="clear" w:color="auto" w:fill="auto"/>
          </w:tcPr>
          <w:p w:rsidR="000A7530" w:rsidRPr="000A7530" w:rsidRDefault="000A7530" w:rsidP="000A7530">
            <w:pPr>
              <w:rPr>
                <w:lang w:val="pl-PL"/>
              </w:rPr>
            </w:pPr>
            <w:r w:rsidRPr="000A7530">
              <w:rPr>
                <w:lang w:val="pl-PL"/>
              </w:rPr>
              <w:t>Prąd wyjściowy</w:t>
            </w:r>
          </w:p>
        </w:tc>
        <w:tc>
          <w:tcPr>
            <w:tcW w:w="5743" w:type="dxa"/>
            <w:shd w:val="clear" w:color="auto" w:fill="auto"/>
          </w:tcPr>
          <w:p w:rsidR="000A7530" w:rsidRPr="000A7530" w:rsidRDefault="000A7530" w:rsidP="000A7530">
            <w:pPr>
              <w:rPr>
                <w:lang w:val="pl-PL"/>
              </w:rPr>
            </w:pPr>
            <w:r w:rsidRPr="000A7530">
              <w:rPr>
                <w:lang w:val="pl-PL"/>
              </w:rPr>
              <w:t>2A</w:t>
            </w:r>
          </w:p>
        </w:tc>
      </w:tr>
      <w:tr w:rsidR="000A7530" w:rsidRPr="000A7530" w:rsidTr="00970D0F">
        <w:tc>
          <w:tcPr>
            <w:tcW w:w="3319" w:type="dxa"/>
            <w:shd w:val="clear" w:color="auto" w:fill="auto"/>
          </w:tcPr>
          <w:p w:rsidR="000A7530" w:rsidRPr="000A7530" w:rsidRDefault="000A7530" w:rsidP="000A7530">
            <w:pPr>
              <w:rPr>
                <w:lang w:val="pl-PL"/>
              </w:rPr>
            </w:pPr>
            <w:r w:rsidRPr="000A7530">
              <w:rPr>
                <w:lang w:val="pl-PL"/>
              </w:rPr>
              <w:t>Styl wtyczki</w:t>
            </w:r>
          </w:p>
        </w:tc>
        <w:tc>
          <w:tcPr>
            <w:tcW w:w="5743" w:type="dxa"/>
            <w:shd w:val="clear" w:color="auto" w:fill="auto"/>
          </w:tcPr>
          <w:p w:rsidR="000A7530" w:rsidRPr="000A7530" w:rsidRDefault="005B1F24" w:rsidP="000A7530">
            <w:pPr>
              <w:rPr>
                <w:lang w:val="pl-PL"/>
              </w:rPr>
            </w:pPr>
            <w:r w:rsidRPr="005B1F24">
              <w:rPr>
                <w:lang w:val="pl-PL"/>
              </w:rPr>
              <w:t>3-pinowa wtyczka lotnicza</w:t>
            </w:r>
          </w:p>
        </w:tc>
      </w:tr>
      <w:tr w:rsidR="000A7530" w:rsidRPr="000A7530" w:rsidTr="00970D0F">
        <w:tc>
          <w:tcPr>
            <w:tcW w:w="3319" w:type="dxa"/>
            <w:shd w:val="clear" w:color="auto" w:fill="auto"/>
          </w:tcPr>
          <w:p w:rsidR="000A7530" w:rsidRPr="000A7530" w:rsidRDefault="000A7530" w:rsidP="000A7530">
            <w:pPr>
              <w:rPr>
                <w:lang w:val="pl-PL"/>
              </w:rPr>
            </w:pPr>
            <w:r w:rsidRPr="000A7530">
              <w:rPr>
                <w:lang w:val="pl-PL"/>
              </w:rPr>
              <w:t>Max. dopuszczalny gradient</w:t>
            </w:r>
          </w:p>
        </w:tc>
        <w:tc>
          <w:tcPr>
            <w:tcW w:w="5743" w:type="dxa"/>
            <w:shd w:val="clear" w:color="auto" w:fill="auto"/>
          </w:tcPr>
          <w:p w:rsidR="000A7530" w:rsidRPr="000A7530" w:rsidRDefault="000A7530" w:rsidP="000A7530">
            <w:pPr>
              <w:rPr>
                <w:lang w:val="pl-PL"/>
              </w:rPr>
            </w:pPr>
            <w:r w:rsidRPr="000A7530">
              <w:rPr>
                <w:lang w:val="pl-PL"/>
              </w:rPr>
              <w:t>15</w:t>
            </w:r>
            <w:r w:rsidRPr="000A7530">
              <w:rPr>
                <w:rFonts w:cs="Arial"/>
                <w:lang w:val="pl-PL"/>
              </w:rPr>
              <w:t>°</w:t>
            </w:r>
          </w:p>
        </w:tc>
      </w:tr>
    </w:tbl>
    <w:p w:rsidR="00FD3B1B" w:rsidRPr="00D36222" w:rsidRDefault="00FD3B1B" w:rsidP="00FD3B1B">
      <w:pPr>
        <w:rPr>
          <w:lang w:val="pl-PL"/>
        </w:rPr>
      </w:pPr>
    </w:p>
    <w:p w:rsidR="00402029" w:rsidRPr="00D36222" w:rsidRDefault="00FD3B1B" w:rsidP="00FD3B1B">
      <w:pPr>
        <w:pStyle w:val="Nagwek1"/>
        <w:rPr>
          <w:lang w:val="pl-PL"/>
        </w:rPr>
      </w:pPr>
      <w:r w:rsidRPr="00D36222">
        <w:rPr>
          <w:lang w:val="pl-PL"/>
        </w:rPr>
        <w:br w:type="page"/>
      </w:r>
      <w:bookmarkStart w:id="6" w:name="_Toc519063039"/>
      <w:r w:rsidR="005B1F24" w:rsidRPr="005B1F24">
        <w:rPr>
          <w:lang w:val="pl-PL"/>
        </w:rPr>
        <w:lastRenderedPageBreak/>
        <w:t>OPIS MIERNIKA</w:t>
      </w:r>
      <w:bookmarkEnd w:id="6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2"/>
      </w:tblGrid>
      <w:tr w:rsidR="00312288" w:rsidRPr="00D36222" w:rsidTr="00A77272">
        <w:tc>
          <w:tcPr>
            <w:tcW w:w="9212" w:type="dxa"/>
            <w:shd w:val="clear" w:color="auto" w:fill="auto"/>
          </w:tcPr>
          <w:p w:rsidR="00312288" w:rsidRPr="00D36222" w:rsidRDefault="003B243F" w:rsidP="00A77272">
            <w:pPr>
              <w:jc w:val="center"/>
              <w:rPr>
                <w:lang w:val="pl-PL"/>
              </w:rPr>
            </w:pPr>
            <w:r w:rsidRPr="00D36222">
              <w:rPr>
                <w:noProof/>
                <w:lang w:val="pl-PL"/>
              </w:rPr>
              <w:object w:dxaOrig="11880" w:dyaOrig="5280">
                <v:shape id="_x0000_i1027" type="#_x0000_t75" style="width:452.75pt;height:200.75pt" o:ole="">
                  <v:imagedata r:id="rId12" o:title=""/>
                </v:shape>
                <o:OLEObject Type="Embed" ProgID="PBrush" ShapeID="_x0000_i1027" DrawAspect="Content" ObjectID="_1592804877" r:id="rId13"/>
              </w:object>
            </w:r>
          </w:p>
        </w:tc>
      </w:tr>
      <w:tr w:rsidR="00312288" w:rsidRPr="00D36222" w:rsidTr="00A77272">
        <w:tc>
          <w:tcPr>
            <w:tcW w:w="9212" w:type="dxa"/>
            <w:shd w:val="clear" w:color="auto" w:fill="auto"/>
          </w:tcPr>
          <w:p w:rsidR="00312288" w:rsidRPr="00D36222" w:rsidRDefault="005B1F24" w:rsidP="00A77272">
            <w:pPr>
              <w:numPr>
                <w:ilvl w:val="0"/>
                <w:numId w:val="35"/>
              </w:numPr>
              <w:jc w:val="center"/>
              <w:rPr>
                <w:lang w:val="pl-PL"/>
              </w:rPr>
            </w:pPr>
            <w:r>
              <w:rPr>
                <w:lang w:val="pl-PL"/>
              </w:rPr>
              <w:t>Prędkość</w:t>
            </w:r>
          </w:p>
        </w:tc>
      </w:tr>
      <w:tr w:rsidR="00312288" w:rsidRPr="00D36222" w:rsidTr="00A77272">
        <w:tc>
          <w:tcPr>
            <w:tcW w:w="9212" w:type="dxa"/>
            <w:shd w:val="clear" w:color="auto" w:fill="auto"/>
          </w:tcPr>
          <w:p w:rsidR="00312288" w:rsidRPr="00D36222" w:rsidRDefault="002F4560" w:rsidP="00A77272">
            <w:pPr>
              <w:numPr>
                <w:ilvl w:val="0"/>
                <w:numId w:val="35"/>
              </w:numPr>
              <w:jc w:val="center"/>
              <w:rPr>
                <w:lang w:val="pl-PL"/>
              </w:rPr>
            </w:pPr>
            <w:r w:rsidRPr="00D36222">
              <w:rPr>
                <w:lang w:val="pl-PL"/>
              </w:rPr>
              <w:t>Temperatur</w:t>
            </w:r>
            <w:r w:rsidR="005B1F24">
              <w:rPr>
                <w:lang w:val="pl-PL"/>
              </w:rPr>
              <w:t>a</w:t>
            </w:r>
          </w:p>
        </w:tc>
      </w:tr>
      <w:tr w:rsidR="00312288" w:rsidRPr="00D36222" w:rsidTr="00A77272">
        <w:tc>
          <w:tcPr>
            <w:tcW w:w="9212" w:type="dxa"/>
            <w:shd w:val="clear" w:color="auto" w:fill="auto"/>
          </w:tcPr>
          <w:p w:rsidR="00312288" w:rsidRPr="00D36222" w:rsidRDefault="005B1F24" w:rsidP="00A77272">
            <w:pPr>
              <w:numPr>
                <w:ilvl w:val="0"/>
                <w:numId w:val="35"/>
              </w:numPr>
              <w:jc w:val="center"/>
              <w:rPr>
                <w:lang w:val="pl-PL"/>
              </w:rPr>
            </w:pPr>
            <w:r>
              <w:rPr>
                <w:lang w:val="pl-PL"/>
              </w:rPr>
              <w:t>Całkowity dystans</w:t>
            </w:r>
          </w:p>
        </w:tc>
      </w:tr>
      <w:tr w:rsidR="00312288" w:rsidRPr="00D36222" w:rsidTr="00A77272">
        <w:tc>
          <w:tcPr>
            <w:tcW w:w="9212" w:type="dxa"/>
            <w:shd w:val="clear" w:color="auto" w:fill="auto"/>
          </w:tcPr>
          <w:p w:rsidR="00312288" w:rsidRPr="00D36222" w:rsidRDefault="005B1F24" w:rsidP="00A77272">
            <w:pPr>
              <w:numPr>
                <w:ilvl w:val="0"/>
                <w:numId w:val="35"/>
              </w:numPr>
              <w:jc w:val="center"/>
              <w:rPr>
                <w:lang w:val="pl-PL"/>
              </w:rPr>
            </w:pPr>
            <w:r>
              <w:rPr>
                <w:lang w:val="pl-PL"/>
              </w:rPr>
              <w:t>Moc</w:t>
            </w:r>
          </w:p>
        </w:tc>
      </w:tr>
      <w:tr w:rsidR="00312288" w:rsidRPr="00D36222" w:rsidTr="00A77272">
        <w:tc>
          <w:tcPr>
            <w:tcW w:w="9212" w:type="dxa"/>
            <w:shd w:val="clear" w:color="auto" w:fill="auto"/>
          </w:tcPr>
          <w:p w:rsidR="00312288" w:rsidRPr="00D36222" w:rsidRDefault="005B1F24" w:rsidP="00A77272">
            <w:pPr>
              <w:numPr>
                <w:ilvl w:val="0"/>
                <w:numId w:val="35"/>
              </w:numPr>
              <w:jc w:val="center"/>
              <w:rPr>
                <w:lang w:val="pl-PL"/>
              </w:rPr>
            </w:pPr>
            <w:r>
              <w:rPr>
                <w:lang w:val="pl-PL"/>
              </w:rPr>
              <w:t>Czas jazdy</w:t>
            </w:r>
          </w:p>
        </w:tc>
      </w:tr>
      <w:tr w:rsidR="00312288" w:rsidRPr="00D36222" w:rsidTr="00A77272">
        <w:tc>
          <w:tcPr>
            <w:tcW w:w="9212" w:type="dxa"/>
            <w:shd w:val="clear" w:color="auto" w:fill="auto"/>
          </w:tcPr>
          <w:p w:rsidR="00312288" w:rsidRPr="00D36222" w:rsidRDefault="00312288" w:rsidP="00A77272">
            <w:pPr>
              <w:numPr>
                <w:ilvl w:val="0"/>
                <w:numId w:val="35"/>
              </w:numPr>
              <w:jc w:val="center"/>
              <w:rPr>
                <w:lang w:val="pl-PL"/>
              </w:rPr>
            </w:pPr>
            <w:r w:rsidRPr="00D36222">
              <w:rPr>
                <w:lang w:val="pl-PL"/>
              </w:rPr>
              <w:t>Panel</w:t>
            </w:r>
          </w:p>
        </w:tc>
      </w:tr>
      <w:tr w:rsidR="00312288" w:rsidRPr="00D36222" w:rsidTr="00A77272">
        <w:tc>
          <w:tcPr>
            <w:tcW w:w="9212" w:type="dxa"/>
            <w:shd w:val="clear" w:color="auto" w:fill="auto"/>
          </w:tcPr>
          <w:p w:rsidR="00312288" w:rsidRPr="00D36222" w:rsidRDefault="00312288" w:rsidP="00A77272">
            <w:pPr>
              <w:numPr>
                <w:ilvl w:val="0"/>
                <w:numId w:val="35"/>
              </w:numPr>
              <w:jc w:val="center"/>
              <w:rPr>
                <w:lang w:val="pl-PL"/>
              </w:rPr>
            </w:pPr>
            <w:r w:rsidRPr="00D36222">
              <w:rPr>
                <w:lang w:val="pl-PL"/>
              </w:rPr>
              <w:t>LED</w:t>
            </w:r>
          </w:p>
        </w:tc>
      </w:tr>
      <w:tr w:rsidR="00312288" w:rsidRPr="00D36222" w:rsidTr="00A77272">
        <w:tc>
          <w:tcPr>
            <w:tcW w:w="9212" w:type="dxa"/>
            <w:shd w:val="clear" w:color="auto" w:fill="auto"/>
          </w:tcPr>
          <w:p w:rsidR="00312288" w:rsidRPr="00D36222" w:rsidRDefault="00CB10B3" w:rsidP="00A77272">
            <w:pPr>
              <w:numPr>
                <w:ilvl w:val="0"/>
                <w:numId w:val="35"/>
              </w:numPr>
              <w:jc w:val="center"/>
              <w:rPr>
                <w:lang w:val="pl-PL"/>
              </w:rPr>
            </w:pPr>
            <w:r>
              <w:rPr>
                <w:lang w:val="pl-PL"/>
              </w:rPr>
              <w:t>Brzęczyk</w:t>
            </w:r>
          </w:p>
        </w:tc>
      </w:tr>
    </w:tbl>
    <w:p w:rsidR="00500BBB" w:rsidRPr="00D36222" w:rsidRDefault="00CB10B3" w:rsidP="00FD3B1B">
      <w:pPr>
        <w:spacing w:before="240"/>
        <w:rPr>
          <w:lang w:val="pl-PL"/>
        </w:rPr>
      </w:pPr>
      <w:r>
        <w:rPr>
          <w:lang w:val="pl-PL"/>
        </w:rPr>
        <w:t>Funkcje</w:t>
      </w:r>
      <w:r w:rsidR="00FD3B1B" w:rsidRPr="00D36222">
        <w:rPr>
          <w:lang w:val="pl-PL"/>
        </w:rPr>
        <w:t>:</w:t>
      </w:r>
    </w:p>
    <w:p w:rsidR="00CB10B3" w:rsidRPr="00CB10B3" w:rsidRDefault="00CB10B3" w:rsidP="00CB10B3">
      <w:pPr>
        <w:numPr>
          <w:ilvl w:val="0"/>
          <w:numId w:val="36"/>
        </w:numPr>
        <w:spacing w:before="120"/>
        <w:rPr>
          <w:lang w:val="pl-PL"/>
        </w:rPr>
      </w:pPr>
      <w:r w:rsidRPr="00CB10B3">
        <w:rPr>
          <w:lang w:val="pl-PL"/>
        </w:rPr>
        <w:t>Funkcja wyświetlania</w:t>
      </w:r>
    </w:p>
    <w:p w:rsidR="00FD3B1B" w:rsidRPr="00D36222" w:rsidRDefault="00CB10B3" w:rsidP="00CB10B3">
      <w:pPr>
        <w:numPr>
          <w:ilvl w:val="0"/>
          <w:numId w:val="36"/>
        </w:numPr>
        <w:spacing w:before="120"/>
        <w:rPr>
          <w:lang w:val="pl-PL"/>
        </w:rPr>
      </w:pPr>
      <w:r w:rsidRPr="00CB10B3">
        <w:rPr>
          <w:lang w:val="pl-PL"/>
        </w:rPr>
        <w:t>Wyświetlanie prędkości, wskazanie mocy, całkowity przebieg</w:t>
      </w:r>
    </w:p>
    <w:p w:rsidR="00E610F1" w:rsidRPr="00D36222" w:rsidRDefault="00DD26B9" w:rsidP="003E7614">
      <w:pPr>
        <w:pStyle w:val="Nagwek1"/>
        <w:rPr>
          <w:lang w:val="pl-PL"/>
        </w:rPr>
      </w:pPr>
      <w:bookmarkStart w:id="7" w:name="_Toc519063040"/>
      <w:r w:rsidRPr="00DD26B9">
        <w:rPr>
          <w:lang w:val="pl-PL"/>
        </w:rPr>
        <w:lastRenderedPageBreak/>
        <w:t>SCHEMAT PODŁĄCZENIA ELEKTRYCZNEGO</w:t>
      </w:r>
      <w:bookmarkEnd w:id="7"/>
    </w:p>
    <w:p w:rsidR="00803107" w:rsidRPr="00D36222" w:rsidRDefault="003B243F" w:rsidP="00E31988">
      <w:pPr>
        <w:jc w:val="center"/>
        <w:rPr>
          <w:b/>
          <w:lang w:val="pl-PL"/>
        </w:rPr>
      </w:pPr>
      <w:r w:rsidRPr="00D36222">
        <w:rPr>
          <w:b/>
          <w:noProof/>
          <w:lang w:val="pl-PL" w:eastAsia="pl-PL"/>
        </w:rPr>
        <w:drawing>
          <wp:inline distT="0" distB="0" distL="0" distR="0">
            <wp:extent cx="5754370" cy="3112135"/>
            <wp:effectExtent l="0" t="0" r="0" b="0"/>
            <wp:docPr id="5" name="Obraz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107" w:rsidRPr="00D36222" w:rsidRDefault="00DD26B9" w:rsidP="00803107">
      <w:pPr>
        <w:rPr>
          <w:b/>
          <w:lang w:val="pl-PL"/>
        </w:rPr>
      </w:pPr>
      <w:r>
        <w:rPr>
          <w:b/>
          <w:lang w:val="pl-PL"/>
        </w:rPr>
        <w:t>Panel sterowania</w:t>
      </w:r>
    </w:p>
    <w:p w:rsidR="00572EF1" w:rsidRPr="00D36222" w:rsidRDefault="003B243F" w:rsidP="001C0C6B">
      <w:pPr>
        <w:jc w:val="center"/>
        <w:rPr>
          <w:b/>
          <w:lang w:val="pl-PL"/>
        </w:rPr>
      </w:pPr>
      <w:r w:rsidRPr="00D36222">
        <w:rPr>
          <w:b/>
          <w:noProof/>
          <w:lang w:val="pl-PL" w:eastAsia="pl-PL"/>
        </w:rPr>
        <w:drawing>
          <wp:inline distT="0" distB="0" distL="0" distR="0">
            <wp:extent cx="4238625" cy="4771390"/>
            <wp:effectExtent l="0" t="0" r="0" b="0"/>
            <wp:docPr id="6" name="Obraz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7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107" w:rsidRPr="00D36222" w:rsidRDefault="00803107" w:rsidP="001C0C6B">
      <w:pPr>
        <w:jc w:val="center"/>
        <w:rPr>
          <w:b/>
          <w:lang w:val="pl-PL"/>
        </w:rPr>
      </w:pPr>
    </w:p>
    <w:p w:rsidR="00572CD9" w:rsidRPr="00D36222" w:rsidRDefault="00C009D1" w:rsidP="002639E4">
      <w:pPr>
        <w:pStyle w:val="Nagwek1"/>
        <w:rPr>
          <w:lang w:val="pl-PL"/>
        </w:rPr>
      </w:pPr>
      <w:r w:rsidRPr="00D36222">
        <w:rPr>
          <w:lang w:val="pl-PL"/>
        </w:rPr>
        <w:br w:type="page"/>
      </w:r>
      <w:bookmarkStart w:id="8" w:name="_Toc519063041"/>
      <w:r w:rsidR="00DD26B9" w:rsidRPr="00DD26B9">
        <w:rPr>
          <w:lang w:val="pl-PL"/>
        </w:rPr>
        <w:lastRenderedPageBreak/>
        <w:t>BATERIA I ŁADOWARKA</w:t>
      </w:r>
      <w:bookmarkEnd w:id="8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572CD9" w:rsidRPr="00D36222" w:rsidTr="00A77272">
        <w:tc>
          <w:tcPr>
            <w:tcW w:w="9062" w:type="dxa"/>
            <w:gridSpan w:val="2"/>
            <w:shd w:val="clear" w:color="auto" w:fill="auto"/>
          </w:tcPr>
          <w:p w:rsidR="00572CD9" w:rsidRPr="00D36222" w:rsidRDefault="00DD26B9" w:rsidP="00A77272">
            <w:pPr>
              <w:jc w:val="center"/>
              <w:rPr>
                <w:rFonts w:cs="Arial"/>
                <w:szCs w:val="20"/>
                <w:lang w:val="pl-PL"/>
              </w:rPr>
            </w:pPr>
            <w:r>
              <w:rPr>
                <w:rFonts w:cs="Arial"/>
                <w:szCs w:val="20"/>
                <w:lang w:val="pl-PL"/>
              </w:rPr>
              <w:t>Opis baterii</w:t>
            </w:r>
          </w:p>
        </w:tc>
      </w:tr>
      <w:tr w:rsidR="004910CD" w:rsidRPr="004910CD" w:rsidTr="00A77272">
        <w:tc>
          <w:tcPr>
            <w:tcW w:w="4531" w:type="dxa"/>
            <w:shd w:val="clear" w:color="auto" w:fill="auto"/>
          </w:tcPr>
          <w:p w:rsidR="004910CD" w:rsidRPr="004910CD" w:rsidRDefault="004910CD" w:rsidP="004910CD">
            <w:pPr>
              <w:jc w:val="center"/>
              <w:rPr>
                <w:rFonts w:cs="Arial"/>
                <w:szCs w:val="20"/>
                <w:lang w:val="pl-PL"/>
              </w:rPr>
            </w:pPr>
            <w:r w:rsidRPr="004910CD">
              <w:rPr>
                <w:rFonts w:cs="Arial"/>
                <w:szCs w:val="20"/>
                <w:lang w:val="pl-PL"/>
              </w:rPr>
              <w:t>Całkowicie naładowane napięcie</w:t>
            </w:r>
          </w:p>
        </w:tc>
        <w:tc>
          <w:tcPr>
            <w:tcW w:w="4531" w:type="dxa"/>
            <w:shd w:val="clear" w:color="auto" w:fill="auto"/>
          </w:tcPr>
          <w:p w:rsidR="004910CD" w:rsidRPr="004910CD" w:rsidRDefault="004910CD" w:rsidP="004910CD">
            <w:pPr>
              <w:jc w:val="center"/>
              <w:rPr>
                <w:rFonts w:cs="Arial"/>
                <w:szCs w:val="20"/>
                <w:lang w:val="pl-PL"/>
              </w:rPr>
            </w:pPr>
            <w:r w:rsidRPr="004910CD">
              <w:rPr>
                <w:rFonts w:cs="Arial"/>
                <w:szCs w:val="20"/>
                <w:lang w:val="pl-PL"/>
              </w:rPr>
              <w:t>41.5 v</w:t>
            </w:r>
          </w:p>
        </w:tc>
      </w:tr>
      <w:tr w:rsidR="004910CD" w:rsidRPr="004910CD" w:rsidTr="00A77272">
        <w:tc>
          <w:tcPr>
            <w:tcW w:w="4531" w:type="dxa"/>
            <w:shd w:val="clear" w:color="auto" w:fill="auto"/>
          </w:tcPr>
          <w:p w:rsidR="004910CD" w:rsidRPr="004910CD" w:rsidRDefault="004910CD" w:rsidP="004910CD">
            <w:pPr>
              <w:jc w:val="center"/>
              <w:rPr>
                <w:rFonts w:cs="Arial"/>
                <w:szCs w:val="20"/>
                <w:lang w:val="pl-PL"/>
              </w:rPr>
            </w:pPr>
            <w:r w:rsidRPr="004910CD">
              <w:rPr>
                <w:rFonts w:cs="Arial"/>
                <w:szCs w:val="20"/>
                <w:lang w:val="pl-PL"/>
              </w:rPr>
              <w:t>Zabezpieczenie podnapięciowe</w:t>
            </w:r>
          </w:p>
        </w:tc>
        <w:tc>
          <w:tcPr>
            <w:tcW w:w="4531" w:type="dxa"/>
            <w:shd w:val="clear" w:color="auto" w:fill="auto"/>
          </w:tcPr>
          <w:p w:rsidR="004910CD" w:rsidRPr="004910CD" w:rsidRDefault="004910CD" w:rsidP="004910CD">
            <w:pPr>
              <w:jc w:val="center"/>
              <w:rPr>
                <w:rFonts w:cs="Arial"/>
                <w:szCs w:val="20"/>
                <w:lang w:val="pl-PL"/>
              </w:rPr>
            </w:pPr>
            <w:r w:rsidRPr="004910CD">
              <w:rPr>
                <w:rFonts w:cs="Arial"/>
                <w:szCs w:val="20"/>
                <w:lang w:val="pl-PL"/>
              </w:rPr>
              <w:t>29 v</w:t>
            </w:r>
          </w:p>
        </w:tc>
      </w:tr>
      <w:tr w:rsidR="004910CD" w:rsidRPr="004910CD" w:rsidTr="00A77272">
        <w:tc>
          <w:tcPr>
            <w:tcW w:w="4531" w:type="dxa"/>
            <w:shd w:val="clear" w:color="auto" w:fill="auto"/>
          </w:tcPr>
          <w:p w:rsidR="004910CD" w:rsidRPr="004910CD" w:rsidRDefault="004910CD" w:rsidP="004910CD">
            <w:pPr>
              <w:jc w:val="center"/>
              <w:rPr>
                <w:rFonts w:cs="Arial"/>
                <w:szCs w:val="20"/>
                <w:lang w:val="pl-PL"/>
              </w:rPr>
            </w:pPr>
            <w:r w:rsidRPr="004910CD">
              <w:rPr>
                <w:rFonts w:cs="Arial"/>
                <w:szCs w:val="20"/>
                <w:lang w:val="pl-PL"/>
              </w:rPr>
              <w:t>Ilość komórek</w:t>
            </w:r>
          </w:p>
        </w:tc>
        <w:tc>
          <w:tcPr>
            <w:tcW w:w="4531" w:type="dxa"/>
            <w:shd w:val="clear" w:color="auto" w:fill="auto"/>
          </w:tcPr>
          <w:p w:rsidR="004910CD" w:rsidRPr="004910CD" w:rsidRDefault="004910CD" w:rsidP="004910CD">
            <w:pPr>
              <w:jc w:val="center"/>
              <w:rPr>
                <w:rFonts w:cs="Arial"/>
                <w:szCs w:val="20"/>
                <w:lang w:val="pl-PL"/>
              </w:rPr>
            </w:pPr>
            <w:r w:rsidRPr="004910CD">
              <w:rPr>
                <w:rFonts w:cs="Arial"/>
                <w:szCs w:val="20"/>
                <w:lang w:val="pl-PL"/>
              </w:rPr>
              <w:t xml:space="preserve">20/30 </w:t>
            </w:r>
            <w:r>
              <w:rPr>
                <w:rFonts w:cs="Arial"/>
                <w:szCs w:val="20"/>
                <w:lang w:val="pl-PL"/>
              </w:rPr>
              <w:t>szt.</w:t>
            </w:r>
          </w:p>
        </w:tc>
      </w:tr>
      <w:tr w:rsidR="004910CD" w:rsidRPr="004910CD" w:rsidTr="00A77272">
        <w:tc>
          <w:tcPr>
            <w:tcW w:w="4531" w:type="dxa"/>
            <w:shd w:val="clear" w:color="auto" w:fill="auto"/>
          </w:tcPr>
          <w:p w:rsidR="004910CD" w:rsidRPr="004910CD" w:rsidRDefault="004910CD" w:rsidP="004910CD">
            <w:pPr>
              <w:jc w:val="center"/>
              <w:rPr>
                <w:rFonts w:cs="Arial"/>
                <w:szCs w:val="20"/>
                <w:lang w:val="pl-PL"/>
              </w:rPr>
            </w:pPr>
            <w:r w:rsidRPr="004910CD">
              <w:rPr>
                <w:rFonts w:cs="Arial"/>
                <w:szCs w:val="20"/>
                <w:lang w:val="pl-PL"/>
              </w:rPr>
              <w:t>Temperatura ładowania</w:t>
            </w:r>
          </w:p>
        </w:tc>
        <w:tc>
          <w:tcPr>
            <w:tcW w:w="4531" w:type="dxa"/>
            <w:shd w:val="clear" w:color="auto" w:fill="auto"/>
          </w:tcPr>
          <w:p w:rsidR="004910CD" w:rsidRPr="004910CD" w:rsidRDefault="004910CD" w:rsidP="004910CD">
            <w:pPr>
              <w:jc w:val="center"/>
              <w:rPr>
                <w:rFonts w:cs="Arial"/>
                <w:szCs w:val="20"/>
                <w:lang w:val="pl-PL"/>
              </w:rPr>
            </w:pPr>
            <w:r w:rsidRPr="004910CD">
              <w:rPr>
                <w:rFonts w:cs="Arial"/>
                <w:szCs w:val="20"/>
                <w:lang w:val="pl-PL"/>
              </w:rPr>
              <w:t>0–45 °C</w:t>
            </w:r>
          </w:p>
        </w:tc>
      </w:tr>
      <w:tr w:rsidR="004910CD" w:rsidRPr="004910CD" w:rsidTr="00A77272">
        <w:tc>
          <w:tcPr>
            <w:tcW w:w="4531" w:type="dxa"/>
            <w:shd w:val="clear" w:color="auto" w:fill="auto"/>
          </w:tcPr>
          <w:p w:rsidR="004910CD" w:rsidRPr="004910CD" w:rsidRDefault="004910CD" w:rsidP="004910CD">
            <w:pPr>
              <w:jc w:val="center"/>
              <w:rPr>
                <w:rFonts w:cs="Arial"/>
                <w:szCs w:val="20"/>
                <w:lang w:val="pl-PL"/>
              </w:rPr>
            </w:pPr>
            <w:r w:rsidRPr="004910CD">
              <w:rPr>
                <w:rFonts w:cs="Arial"/>
                <w:szCs w:val="20"/>
                <w:lang w:val="pl-PL"/>
              </w:rPr>
              <w:t>Temperatura rozładowania</w:t>
            </w:r>
          </w:p>
        </w:tc>
        <w:tc>
          <w:tcPr>
            <w:tcW w:w="4531" w:type="dxa"/>
            <w:shd w:val="clear" w:color="auto" w:fill="auto"/>
          </w:tcPr>
          <w:p w:rsidR="004910CD" w:rsidRPr="004910CD" w:rsidRDefault="004910CD" w:rsidP="004910CD">
            <w:pPr>
              <w:jc w:val="center"/>
              <w:rPr>
                <w:rFonts w:cs="Arial"/>
                <w:szCs w:val="20"/>
                <w:lang w:val="pl-PL"/>
              </w:rPr>
            </w:pPr>
            <w:r w:rsidRPr="004910CD">
              <w:rPr>
                <w:rFonts w:cs="Arial"/>
                <w:szCs w:val="20"/>
                <w:lang w:val="pl-PL"/>
              </w:rPr>
              <w:t>-20–60 °C</w:t>
            </w:r>
          </w:p>
        </w:tc>
      </w:tr>
    </w:tbl>
    <w:p w:rsidR="00A3412A" w:rsidRPr="00A3412A" w:rsidRDefault="00A3412A" w:rsidP="00A3412A">
      <w:pPr>
        <w:spacing w:before="120"/>
        <w:rPr>
          <w:rFonts w:cs="Arial"/>
          <w:szCs w:val="20"/>
          <w:lang w:val="pl-PL"/>
        </w:rPr>
      </w:pPr>
      <w:r w:rsidRPr="00A3412A">
        <w:rPr>
          <w:rFonts w:cs="Arial"/>
          <w:szCs w:val="20"/>
          <w:lang w:val="pl-PL"/>
        </w:rPr>
        <w:t xml:space="preserve">Jeśli </w:t>
      </w:r>
      <w:r>
        <w:rPr>
          <w:rFonts w:cs="Arial"/>
          <w:szCs w:val="20"/>
          <w:lang w:val="pl-PL"/>
        </w:rPr>
        <w:t xml:space="preserve">bateria </w:t>
      </w:r>
      <w:r w:rsidRPr="00A3412A">
        <w:rPr>
          <w:rFonts w:cs="Arial"/>
          <w:szCs w:val="20"/>
          <w:lang w:val="pl-PL"/>
        </w:rPr>
        <w:t>nie będzie używan</w:t>
      </w:r>
      <w:r>
        <w:rPr>
          <w:rFonts w:cs="Arial"/>
          <w:szCs w:val="20"/>
          <w:lang w:val="pl-PL"/>
        </w:rPr>
        <w:t xml:space="preserve">a </w:t>
      </w:r>
      <w:r w:rsidRPr="00A3412A">
        <w:rPr>
          <w:rFonts w:cs="Arial"/>
          <w:szCs w:val="20"/>
          <w:lang w:val="pl-PL"/>
        </w:rPr>
        <w:t>przez dłuższy czas, ładuj je co 25-30 dni.</w:t>
      </w:r>
    </w:p>
    <w:p w:rsidR="00572CD9" w:rsidRPr="00D36222" w:rsidRDefault="00A3412A" w:rsidP="00572CD9">
      <w:pPr>
        <w:rPr>
          <w:rFonts w:cs="Arial"/>
          <w:szCs w:val="20"/>
          <w:lang w:val="pl-PL"/>
        </w:rPr>
      </w:pPr>
      <w:r w:rsidRPr="00A3412A">
        <w:rPr>
          <w:rFonts w:cs="Arial"/>
          <w:szCs w:val="20"/>
          <w:lang w:val="pl-PL"/>
        </w:rPr>
        <w:t>Ładowanie:</w:t>
      </w:r>
    </w:p>
    <w:p w:rsidR="00A3412A" w:rsidRPr="00A3412A" w:rsidRDefault="00A3412A" w:rsidP="00A3412A">
      <w:pPr>
        <w:pStyle w:val="Akapitzlist"/>
        <w:numPr>
          <w:ilvl w:val="0"/>
          <w:numId w:val="37"/>
        </w:numPr>
        <w:rPr>
          <w:rFonts w:ascii="Arial" w:hAnsi="Arial" w:cs="Arial"/>
          <w:sz w:val="20"/>
          <w:szCs w:val="20"/>
          <w:lang w:val="pl-PL"/>
        </w:rPr>
      </w:pPr>
      <w:r w:rsidRPr="00A3412A">
        <w:rPr>
          <w:rFonts w:ascii="Arial" w:hAnsi="Arial" w:cs="Arial"/>
          <w:sz w:val="20"/>
          <w:szCs w:val="20"/>
          <w:lang w:val="pl-PL"/>
        </w:rPr>
        <w:t>Podłącz prawidłowo ładowarkę.</w:t>
      </w:r>
    </w:p>
    <w:p w:rsidR="00A3412A" w:rsidRPr="00A3412A" w:rsidRDefault="00A3412A" w:rsidP="00A3412A">
      <w:pPr>
        <w:pStyle w:val="Akapitzlist"/>
        <w:numPr>
          <w:ilvl w:val="0"/>
          <w:numId w:val="37"/>
        </w:numPr>
        <w:rPr>
          <w:rFonts w:ascii="Arial" w:hAnsi="Arial" w:cs="Arial"/>
          <w:sz w:val="20"/>
          <w:szCs w:val="20"/>
          <w:lang w:val="pl-PL"/>
        </w:rPr>
      </w:pPr>
      <w:r w:rsidRPr="00A3412A">
        <w:rPr>
          <w:rFonts w:ascii="Arial" w:hAnsi="Arial" w:cs="Arial"/>
          <w:sz w:val="20"/>
          <w:szCs w:val="20"/>
          <w:lang w:val="pl-PL"/>
        </w:rPr>
        <w:t>Włóż go do gniazda 220 V.</w:t>
      </w:r>
    </w:p>
    <w:p w:rsidR="005C448E" w:rsidRPr="00D36222" w:rsidRDefault="00A3412A" w:rsidP="00A3412A">
      <w:pPr>
        <w:pStyle w:val="Akapitzlist"/>
        <w:numPr>
          <w:ilvl w:val="0"/>
          <w:numId w:val="37"/>
        </w:numPr>
        <w:spacing w:after="120" w:line="240" w:lineRule="auto"/>
        <w:contextualSpacing w:val="0"/>
        <w:rPr>
          <w:rFonts w:ascii="Arial" w:hAnsi="Arial" w:cs="Arial"/>
          <w:sz w:val="20"/>
          <w:szCs w:val="20"/>
          <w:lang w:val="pl-PL"/>
        </w:rPr>
      </w:pPr>
      <w:r w:rsidRPr="00A3412A">
        <w:rPr>
          <w:rFonts w:ascii="Arial" w:hAnsi="Arial" w:cs="Arial"/>
          <w:sz w:val="20"/>
          <w:szCs w:val="20"/>
          <w:lang w:val="pl-PL"/>
        </w:rPr>
        <w:t>Po pełnym naładowaniu najpierw wyciągnij wtyczkę z gniazda i uformuj urządzenie.</w:t>
      </w:r>
    </w:p>
    <w:p w:rsidR="00572CD9" w:rsidRPr="00D36222" w:rsidRDefault="00620C55" w:rsidP="00572CD9">
      <w:pPr>
        <w:rPr>
          <w:rFonts w:cs="Arial"/>
          <w:szCs w:val="20"/>
          <w:lang w:val="pl-PL"/>
        </w:rPr>
      </w:pPr>
      <w:r w:rsidRPr="00620C55">
        <w:rPr>
          <w:rFonts w:cs="Arial"/>
          <w:szCs w:val="20"/>
          <w:lang w:val="pl-PL"/>
        </w:rPr>
        <w:t>Środki ostrożności</w:t>
      </w:r>
      <w:r w:rsidR="00572CD9" w:rsidRPr="00D36222">
        <w:rPr>
          <w:rFonts w:cs="Arial"/>
          <w:szCs w:val="20"/>
          <w:lang w:val="pl-PL"/>
        </w:rPr>
        <w:t>:</w:t>
      </w:r>
    </w:p>
    <w:p w:rsidR="00620C55" w:rsidRPr="00620C55" w:rsidRDefault="00620C55" w:rsidP="00620C55">
      <w:pPr>
        <w:pStyle w:val="Akapitzlist"/>
        <w:numPr>
          <w:ilvl w:val="0"/>
          <w:numId w:val="38"/>
        </w:numPr>
        <w:rPr>
          <w:rFonts w:ascii="Arial" w:hAnsi="Arial" w:cs="Arial"/>
          <w:sz w:val="20"/>
          <w:szCs w:val="20"/>
          <w:lang w:val="pl-PL"/>
        </w:rPr>
      </w:pPr>
      <w:r w:rsidRPr="00620C55">
        <w:rPr>
          <w:rFonts w:ascii="Arial" w:hAnsi="Arial" w:cs="Arial"/>
          <w:sz w:val="20"/>
          <w:szCs w:val="20"/>
          <w:lang w:val="pl-PL"/>
        </w:rPr>
        <w:t xml:space="preserve">Używaj tylko oryginalnej i </w:t>
      </w:r>
      <w:r w:rsidR="00591A24">
        <w:rPr>
          <w:rFonts w:ascii="Arial" w:hAnsi="Arial" w:cs="Arial"/>
          <w:sz w:val="20"/>
          <w:szCs w:val="20"/>
          <w:lang w:val="pl-PL"/>
        </w:rPr>
        <w:t>nieuszkodzonej</w:t>
      </w:r>
      <w:r w:rsidRPr="00620C55">
        <w:rPr>
          <w:rFonts w:ascii="Arial" w:hAnsi="Arial" w:cs="Arial"/>
          <w:sz w:val="20"/>
          <w:szCs w:val="20"/>
          <w:lang w:val="pl-PL"/>
        </w:rPr>
        <w:t xml:space="preserve"> ładowarki, aby uniknąć zagrożenia pożarowego, wybuchu lub innej ostrożności.</w:t>
      </w:r>
    </w:p>
    <w:p w:rsidR="00620C55" w:rsidRPr="00620C55" w:rsidRDefault="00620C55" w:rsidP="00620C55">
      <w:pPr>
        <w:pStyle w:val="Akapitzlist"/>
        <w:numPr>
          <w:ilvl w:val="0"/>
          <w:numId w:val="38"/>
        </w:numPr>
        <w:rPr>
          <w:rFonts w:ascii="Arial" w:hAnsi="Arial" w:cs="Arial"/>
          <w:sz w:val="20"/>
          <w:szCs w:val="20"/>
          <w:lang w:val="pl-PL"/>
        </w:rPr>
      </w:pPr>
      <w:r w:rsidRPr="00620C55">
        <w:rPr>
          <w:rFonts w:ascii="Arial" w:hAnsi="Arial" w:cs="Arial"/>
          <w:sz w:val="20"/>
          <w:szCs w:val="20"/>
          <w:lang w:val="pl-PL"/>
        </w:rPr>
        <w:t>Napięcie wejściowe wynosi 220 V, a napięcie wyjściowe 42 V. Złącze ładowarki ma jedną elektrodę dodatnią i trzy negatywy. Nigdy nie należy go demontować. Zawsze wkładaj go prawidłowo. Nigdy nie używaj baterii z innym napięciem.</w:t>
      </w:r>
    </w:p>
    <w:p w:rsidR="00620C55" w:rsidRPr="00620C55" w:rsidRDefault="00620C55" w:rsidP="00620C55">
      <w:pPr>
        <w:pStyle w:val="Akapitzlist"/>
        <w:numPr>
          <w:ilvl w:val="0"/>
          <w:numId w:val="38"/>
        </w:numPr>
        <w:rPr>
          <w:rFonts w:ascii="Arial" w:hAnsi="Arial" w:cs="Arial"/>
          <w:sz w:val="20"/>
          <w:szCs w:val="20"/>
          <w:lang w:val="pl-PL"/>
        </w:rPr>
      </w:pPr>
      <w:r w:rsidRPr="00620C55">
        <w:rPr>
          <w:rFonts w:ascii="Arial" w:hAnsi="Arial" w:cs="Arial"/>
          <w:sz w:val="20"/>
          <w:szCs w:val="20"/>
          <w:lang w:val="pl-PL"/>
        </w:rPr>
        <w:t>Czerwone światło oznacza aktualne ładowanie. Zielone lub migające światło oznacza, że ​​jest całkowicie naładowany.</w:t>
      </w:r>
    </w:p>
    <w:p w:rsidR="00620C55" w:rsidRPr="00620C55" w:rsidRDefault="00620C55" w:rsidP="00620C55">
      <w:pPr>
        <w:pStyle w:val="Akapitzlist"/>
        <w:numPr>
          <w:ilvl w:val="0"/>
          <w:numId w:val="38"/>
        </w:numPr>
        <w:rPr>
          <w:rFonts w:ascii="Arial" w:hAnsi="Arial" w:cs="Arial"/>
          <w:sz w:val="20"/>
          <w:szCs w:val="20"/>
          <w:lang w:val="pl-PL"/>
        </w:rPr>
      </w:pPr>
      <w:r w:rsidRPr="00620C55">
        <w:rPr>
          <w:rFonts w:ascii="Arial" w:hAnsi="Arial" w:cs="Arial"/>
          <w:sz w:val="20"/>
          <w:szCs w:val="20"/>
          <w:lang w:val="pl-PL"/>
        </w:rPr>
        <w:t>Ładowarka jest przeznaczona do użytku w pomieszczeniach. Chroń go przed deszczem, promieniami słonecznymi i wibracjami.</w:t>
      </w:r>
    </w:p>
    <w:p w:rsidR="00A91AA9" w:rsidRPr="00D36222" w:rsidRDefault="00620C55" w:rsidP="00620C55">
      <w:pPr>
        <w:pStyle w:val="Akapitzlist"/>
        <w:numPr>
          <w:ilvl w:val="0"/>
          <w:numId w:val="38"/>
        </w:numPr>
        <w:spacing w:after="120" w:line="240" w:lineRule="auto"/>
        <w:contextualSpacing w:val="0"/>
        <w:rPr>
          <w:rFonts w:ascii="Arial" w:hAnsi="Arial" w:cs="Arial"/>
          <w:sz w:val="20"/>
          <w:szCs w:val="20"/>
          <w:lang w:val="pl-PL"/>
        </w:rPr>
      </w:pPr>
      <w:r w:rsidRPr="00620C55">
        <w:rPr>
          <w:rFonts w:ascii="Arial" w:hAnsi="Arial" w:cs="Arial"/>
          <w:sz w:val="20"/>
          <w:szCs w:val="20"/>
          <w:lang w:val="pl-PL"/>
        </w:rPr>
        <w:t>Jeśli przewód jest uszkodzony, należy go natychmiast wymienić, aby uniknąć niebezpieczeństwa porażenia prądem.</w:t>
      </w:r>
    </w:p>
    <w:p w:rsidR="00572CD9" w:rsidRPr="00D36222" w:rsidRDefault="00653AC9" w:rsidP="00572CD9">
      <w:pPr>
        <w:pStyle w:val="Nagwek1"/>
        <w:rPr>
          <w:lang w:val="pl-PL"/>
        </w:rPr>
      </w:pPr>
      <w:bookmarkStart w:id="9" w:name="_Toc519063042"/>
      <w:r w:rsidRPr="00653AC9">
        <w:rPr>
          <w:lang w:val="pl-PL"/>
        </w:rPr>
        <w:t>UŻYWANIE I INSTALACJA INNYCH AKCESORIÓW</w:t>
      </w:r>
      <w:bookmarkEnd w:id="9"/>
    </w:p>
    <w:p w:rsidR="00572CD9" w:rsidRPr="00D36222" w:rsidRDefault="00653AC9" w:rsidP="00653AC9">
      <w:pPr>
        <w:pStyle w:val="Akapitzlist"/>
        <w:numPr>
          <w:ilvl w:val="0"/>
          <w:numId w:val="39"/>
        </w:numPr>
        <w:spacing w:after="160" w:line="259" w:lineRule="auto"/>
        <w:rPr>
          <w:rFonts w:ascii="Arial" w:hAnsi="Arial" w:cs="Arial"/>
          <w:sz w:val="20"/>
          <w:szCs w:val="20"/>
          <w:lang w:val="pl-PL"/>
        </w:rPr>
      </w:pPr>
      <w:r w:rsidRPr="00653AC9">
        <w:rPr>
          <w:rFonts w:ascii="Arial" w:hAnsi="Arial" w:cs="Arial"/>
          <w:sz w:val="20"/>
          <w:szCs w:val="20"/>
          <w:lang w:val="pl-PL"/>
        </w:rPr>
        <w:t>Funkcja alarmu przeciwwłamaniowego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E349BA" w:rsidRPr="00E349BA" w:rsidTr="00A77272">
        <w:tc>
          <w:tcPr>
            <w:tcW w:w="3020" w:type="dxa"/>
            <w:vMerge w:val="restart"/>
            <w:shd w:val="clear" w:color="auto" w:fill="auto"/>
          </w:tcPr>
          <w:p w:rsidR="00E349BA" w:rsidRPr="00E349BA" w:rsidRDefault="00E349BA" w:rsidP="00E349BA">
            <w:pPr>
              <w:rPr>
                <w:rFonts w:cs="Arial"/>
                <w:szCs w:val="20"/>
                <w:lang w:val="pl-PL"/>
              </w:rPr>
            </w:pPr>
            <w:r w:rsidRPr="00E349BA">
              <w:rPr>
                <w:rFonts w:cs="Arial"/>
                <w:szCs w:val="20"/>
                <w:lang w:val="pl-PL"/>
              </w:rPr>
              <w:t>Klucz bezpieczeństwa</w:t>
            </w:r>
          </w:p>
        </w:tc>
        <w:tc>
          <w:tcPr>
            <w:tcW w:w="3021" w:type="dxa"/>
            <w:shd w:val="clear" w:color="auto" w:fill="auto"/>
          </w:tcPr>
          <w:p w:rsidR="00E349BA" w:rsidRPr="00E349BA" w:rsidRDefault="00E349BA" w:rsidP="00E349BA">
            <w:pPr>
              <w:rPr>
                <w:lang w:val="pl-PL"/>
              </w:rPr>
            </w:pPr>
            <w:r w:rsidRPr="00E349BA">
              <w:rPr>
                <w:lang w:val="pl-PL"/>
              </w:rPr>
              <w:t>Obrona</w:t>
            </w:r>
          </w:p>
        </w:tc>
        <w:tc>
          <w:tcPr>
            <w:tcW w:w="3021" w:type="dxa"/>
            <w:shd w:val="clear" w:color="auto" w:fill="auto"/>
          </w:tcPr>
          <w:p w:rsidR="00E349BA" w:rsidRPr="00E349BA" w:rsidRDefault="00E349BA" w:rsidP="00E349BA">
            <w:pPr>
              <w:rPr>
                <w:lang w:val="pl-PL"/>
              </w:rPr>
            </w:pPr>
            <w:r w:rsidRPr="00E349BA">
              <w:rPr>
                <w:lang w:val="pl-PL"/>
              </w:rPr>
              <w:t>Krótkie naciśnięcie jeden raz</w:t>
            </w:r>
          </w:p>
        </w:tc>
      </w:tr>
      <w:tr w:rsidR="00E349BA" w:rsidRPr="00E349BA" w:rsidTr="00A77272">
        <w:tc>
          <w:tcPr>
            <w:tcW w:w="3020" w:type="dxa"/>
            <w:vMerge/>
            <w:shd w:val="clear" w:color="auto" w:fill="auto"/>
          </w:tcPr>
          <w:p w:rsidR="00E349BA" w:rsidRPr="00E349BA" w:rsidRDefault="00E349BA" w:rsidP="00E349BA">
            <w:pPr>
              <w:rPr>
                <w:rFonts w:cs="Arial"/>
                <w:szCs w:val="20"/>
                <w:lang w:val="pl-PL"/>
              </w:rPr>
            </w:pPr>
          </w:p>
        </w:tc>
        <w:tc>
          <w:tcPr>
            <w:tcW w:w="3021" w:type="dxa"/>
            <w:shd w:val="clear" w:color="auto" w:fill="auto"/>
          </w:tcPr>
          <w:p w:rsidR="00E349BA" w:rsidRPr="00E349BA" w:rsidRDefault="00E349BA" w:rsidP="00E349BA">
            <w:pPr>
              <w:rPr>
                <w:lang w:val="pl-PL"/>
              </w:rPr>
            </w:pPr>
            <w:r w:rsidRPr="00E349BA">
              <w:rPr>
                <w:lang w:val="pl-PL"/>
              </w:rPr>
              <w:t>Uruchom funkcję dźwięku</w:t>
            </w:r>
          </w:p>
        </w:tc>
        <w:tc>
          <w:tcPr>
            <w:tcW w:w="3021" w:type="dxa"/>
            <w:shd w:val="clear" w:color="auto" w:fill="auto"/>
          </w:tcPr>
          <w:p w:rsidR="00E349BA" w:rsidRPr="00E349BA" w:rsidRDefault="00E349BA" w:rsidP="00E349BA">
            <w:pPr>
              <w:rPr>
                <w:lang w:val="pl-PL"/>
              </w:rPr>
            </w:pPr>
            <w:r w:rsidRPr="00E349BA">
              <w:rPr>
                <w:lang w:val="pl-PL"/>
              </w:rPr>
              <w:t>Naciśnij i przytrzymaj przez 2 sekundy</w:t>
            </w:r>
          </w:p>
        </w:tc>
      </w:tr>
      <w:tr w:rsidR="00E349BA" w:rsidRPr="00E349BA" w:rsidTr="00A77272">
        <w:tc>
          <w:tcPr>
            <w:tcW w:w="3020" w:type="dxa"/>
            <w:vMerge w:val="restart"/>
            <w:shd w:val="clear" w:color="auto" w:fill="auto"/>
          </w:tcPr>
          <w:p w:rsidR="00E349BA" w:rsidRPr="00E349BA" w:rsidRDefault="00E349BA" w:rsidP="00E349BA">
            <w:pPr>
              <w:rPr>
                <w:rFonts w:cs="Arial"/>
                <w:szCs w:val="20"/>
                <w:lang w:val="pl-PL"/>
              </w:rPr>
            </w:pPr>
            <w:r w:rsidRPr="00E349BA">
              <w:rPr>
                <w:rFonts w:cs="Arial"/>
                <w:szCs w:val="20"/>
                <w:lang w:val="pl-PL"/>
              </w:rPr>
              <w:t>Odblokowanie klucza</w:t>
            </w:r>
          </w:p>
        </w:tc>
        <w:tc>
          <w:tcPr>
            <w:tcW w:w="3021" w:type="dxa"/>
            <w:shd w:val="clear" w:color="auto" w:fill="auto"/>
          </w:tcPr>
          <w:p w:rsidR="00E349BA" w:rsidRPr="00E349BA" w:rsidRDefault="00E349BA" w:rsidP="00E349BA">
            <w:pPr>
              <w:rPr>
                <w:lang w:val="pl-PL"/>
              </w:rPr>
            </w:pPr>
            <w:r w:rsidRPr="00E349BA">
              <w:rPr>
                <w:lang w:val="pl-PL"/>
              </w:rPr>
              <w:t>Usuń zabezpieczenie przed kradzieżą</w:t>
            </w:r>
          </w:p>
        </w:tc>
        <w:tc>
          <w:tcPr>
            <w:tcW w:w="3021" w:type="dxa"/>
            <w:shd w:val="clear" w:color="auto" w:fill="auto"/>
          </w:tcPr>
          <w:p w:rsidR="00E349BA" w:rsidRPr="00E349BA" w:rsidRDefault="00E349BA" w:rsidP="00E349BA">
            <w:pPr>
              <w:rPr>
                <w:lang w:val="pl-PL"/>
              </w:rPr>
            </w:pPr>
            <w:r w:rsidRPr="00E349BA">
              <w:rPr>
                <w:lang w:val="pl-PL"/>
              </w:rPr>
              <w:t>Krótkie naciśnięcie jeden raz</w:t>
            </w:r>
          </w:p>
        </w:tc>
      </w:tr>
      <w:tr w:rsidR="00E349BA" w:rsidRPr="00E349BA" w:rsidTr="00A77272">
        <w:tc>
          <w:tcPr>
            <w:tcW w:w="3020" w:type="dxa"/>
            <w:vMerge/>
            <w:shd w:val="clear" w:color="auto" w:fill="auto"/>
          </w:tcPr>
          <w:p w:rsidR="00E349BA" w:rsidRPr="00E349BA" w:rsidRDefault="00E349BA" w:rsidP="00E349BA">
            <w:pPr>
              <w:rPr>
                <w:rFonts w:cs="Arial"/>
                <w:szCs w:val="20"/>
                <w:lang w:val="pl-PL"/>
              </w:rPr>
            </w:pPr>
          </w:p>
        </w:tc>
        <w:tc>
          <w:tcPr>
            <w:tcW w:w="3021" w:type="dxa"/>
            <w:shd w:val="clear" w:color="auto" w:fill="auto"/>
          </w:tcPr>
          <w:p w:rsidR="00E349BA" w:rsidRPr="00E349BA" w:rsidRDefault="00E349BA" w:rsidP="00E349BA">
            <w:pPr>
              <w:rPr>
                <w:lang w:val="pl-PL"/>
              </w:rPr>
            </w:pPr>
            <w:r w:rsidRPr="00E349BA">
              <w:rPr>
                <w:lang w:val="pl-PL"/>
              </w:rPr>
              <w:t>Wyłącz funkcję dźwięku</w:t>
            </w:r>
          </w:p>
        </w:tc>
        <w:tc>
          <w:tcPr>
            <w:tcW w:w="3021" w:type="dxa"/>
            <w:shd w:val="clear" w:color="auto" w:fill="auto"/>
          </w:tcPr>
          <w:p w:rsidR="00E349BA" w:rsidRPr="00E349BA" w:rsidRDefault="00E349BA" w:rsidP="00E349BA">
            <w:pPr>
              <w:rPr>
                <w:lang w:val="pl-PL"/>
              </w:rPr>
            </w:pPr>
            <w:r w:rsidRPr="00E349BA">
              <w:rPr>
                <w:lang w:val="pl-PL"/>
              </w:rPr>
              <w:t>Naciśnij i przytrzymaj przez 2 sekundy</w:t>
            </w:r>
          </w:p>
        </w:tc>
      </w:tr>
      <w:tr w:rsidR="00E349BA" w:rsidRPr="00E349BA" w:rsidTr="00A77272">
        <w:tc>
          <w:tcPr>
            <w:tcW w:w="3020" w:type="dxa"/>
            <w:shd w:val="clear" w:color="auto" w:fill="auto"/>
          </w:tcPr>
          <w:p w:rsidR="00E349BA" w:rsidRPr="00E349BA" w:rsidRDefault="00E349BA" w:rsidP="00E349BA">
            <w:pPr>
              <w:rPr>
                <w:rFonts w:cs="Arial"/>
                <w:szCs w:val="20"/>
                <w:lang w:val="pl-PL"/>
              </w:rPr>
            </w:pPr>
            <w:r w:rsidRPr="00E349BA">
              <w:rPr>
                <w:rFonts w:cs="Arial"/>
                <w:szCs w:val="20"/>
                <w:lang w:val="pl-PL"/>
              </w:rPr>
              <w:t>Włączenie klucza</w:t>
            </w:r>
          </w:p>
        </w:tc>
        <w:tc>
          <w:tcPr>
            <w:tcW w:w="3021" w:type="dxa"/>
            <w:shd w:val="clear" w:color="auto" w:fill="auto"/>
          </w:tcPr>
          <w:p w:rsidR="00E349BA" w:rsidRPr="00E349BA" w:rsidRDefault="00E349BA" w:rsidP="00E349BA">
            <w:pPr>
              <w:rPr>
                <w:lang w:val="pl-PL"/>
              </w:rPr>
            </w:pPr>
            <w:r w:rsidRPr="00E349BA">
              <w:rPr>
                <w:lang w:val="pl-PL"/>
              </w:rPr>
              <w:t>Zasilanie włączone</w:t>
            </w:r>
          </w:p>
        </w:tc>
        <w:tc>
          <w:tcPr>
            <w:tcW w:w="3021" w:type="dxa"/>
            <w:shd w:val="clear" w:color="auto" w:fill="auto"/>
          </w:tcPr>
          <w:p w:rsidR="00E349BA" w:rsidRPr="00E349BA" w:rsidRDefault="00E349BA" w:rsidP="00E349BA">
            <w:pPr>
              <w:rPr>
                <w:lang w:val="pl-PL"/>
              </w:rPr>
            </w:pPr>
            <w:r w:rsidRPr="00E349BA">
              <w:rPr>
                <w:lang w:val="pl-PL"/>
              </w:rPr>
              <w:t>Naciskaj dwa razy w ciągu 3 sekund</w:t>
            </w:r>
          </w:p>
        </w:tc>
      </w:tr>
      <w:tr w:rsidR="00E349BA" w:rsidRPr="00E349BA" w:rsidTr="00A77272">
        <w:tc>
          <w:tcPr>
            <w:tcW w:w="3020" w:type="dxa"/>
            <w:vMerge w:val="restart"/>
            <w:shd w:val="clear" w:color="auto" w:fill="auto"/>
          </w:tcPr>
          <w:p w:rsidR="00E349BA" w:rsidRPr="00E349BA" w:rsidRDefault="00E349BA" w:rsidP="00E349BA">
            <w:pPr>
              <w:rPr>
                <w:rFonts w:cs="Arial"/>
                <w:szCs w:val="20"/>
                <w:lang w:val="pl-PL"/>
              </w:rPr>
            </w:pPr>
            <w:r w:rsidRPr="00E349BA">
              <w:rPr>
                <w:rFonts w:cs="Arial"/>
                <w:szCs w:val="20"/>
                <w:lang w:val="pl-PL"/>
              </w:rPr>
              <w:t>Szukanie klucza</w:t>
            </w:r>
          </w:p>
        </w:tc>
        <w:tc>
          <w:tcPr>
            <w:tcW w:w="3021" w:type="dxa"/>
            <w:shd w:val="clear" w:color="auto" w:fill="auto"/>
          </w:tcPr>
          <w:p w:rsidR="00E349BA" w:rsidRPr="00E349BA" w:rsidRDefault="00E349BA" w:rsidP="00E349BA">
            <w:pPr>
              <w:rPr>
                <w:lang w:val="pl-PL"/>
              </w:rPr>
            </w:pPr>
            <w:r w:rsidRPr="00E349BA">
              <w:rPr>
                <w:lang w:val="pl-PL"/>
              </w:rPr>
              <w:t>Szukam</w:t>
            </w:r>
          </w:p>
        </w:tc>
        <w:tc>
          <w:tcPr>
            <w:tcW w:w="3021" w:type="dxa"/>
            <w:shd w:val="clear" w:color="auto" w:fill="auto"/>
          </w:tcPr>
          <w:p w:rsidR="00E349BA" w:rsidRPr="00E349BA" w:rsidRDefault="00E349BA" w:rsidP="00E349BA">
            <w:pPr>
              <w:rPr>
                <w:lang w:val="pl-PL"/>
              </w:rPr>
            </w:pPr>
            <w:r w:rsidRPr="00E349BA">
              <w:rPr>
                <w:lang w:val="pl-PL"/>
              </w:rPr>
              <w:t>Krótkie naciśnięcie jeden raz</w:t>
            </w:r>
          </w:p>
        </w:tc>
      </w:tr>
      <w:tr w:rsidR="00E349BA" w:rsidRPr="00E349BA" w:rsidTr="00A77272">
        <w:tc>
          <w:tcPr>
            <w:tcW w:w="3020" w:type="dxa"/>
            <w:vMerge/>
            <w:shd w:val="clear" w:color="auto" w:fill="auto"/>
          </w:tcPr>
          <w:p w:rsidR="00E349BA" w:rsidRPr="00E349BA" w:rsidRDefault="00E349BA" w:rsidP="00E349BA">
            <w:pPr>
              <w:rPr>
                <w:rFonts w:cs="Arial"/>
                <w:szCs w:val="20"/>
                <w:lang w:val="pl-PL"/>
              </w:rPr>
            </w:pPr>
          </w:p>
        </w:tc>
        <w:tc>
          <w:tcPr>
            <w:tcW w:w="3021" w:type="dxa"/>
            <w:shd w:val="clear" w:color="auto" w:fill="auto"/>
          </w:tcPr>
          <w:p w:rsidR="00E349BA" w:rsidRPr="00E349BA" w:rsidRDefault="00E349BA" w:rsidP="00E349BA">
            <w:pPr>
              <w:rPr>
                <w:lang w:val="pl-PL"/>
              </w:rPr>
            </w:pPr>
            <w:r w:rsidRPr="00E349BA">
              <w:rPr>
                <w:lang w:val="pl-PL"/>
              </w:rPr>
              <w:t>Dostosuj czułość</w:t>
            </w:r>
          </w:p>
        </w:tc>
        <w:tc>
          <w:tcPr>
            <w:tcW w:w="3021" w:type="dxa"/>
            <w:shd w:val="clear" w:color="auto" w:fill="auto"/>
          </w:tcPr>
          <w:p w:rsidR="00E349BA" w:rsidRPr="00E349BA" w:rsidRDefault="00E349BA" w:rsidP="00E349BA">
            <w:pPr>
              <w:rPr>
                <w:lang w:val="pl-PL"/>
              </w:rPr>
            </w:pPr>
            <w:r w:rsidRPr="00E349BA">
              <w:rPr>
                <w:lang w:val="pl-PL"/>
              </w:rPr>
              <w:t>Naciśnij i przytrzymaj przez dwie sekundy</w:t>
            </w:r>
          </w:p>
        </w:tc>
      </w:tr>
    </w:tbl>
    <w:p w:rsidR="00572CD9" w:rsidRPr="00D36222" w:rsidRDefault="00572CD9" w:rsidP="00572CD9">
      <w:pPr>
        <w:rPr>
          <w:rFonts w:cs="Arial"/>
          <w:szCs w:val="20"/>
          <w:lang w:val="pl-PL"/>
        </w:rPr>
      </w:pPr>
    </w:p>
    <w:p w:rsidR="00572CD9" w:rsidRPr="00D36222" w:rsidRDefault="00572CD9" w:rsidP="00572CD9">
      <w:pPr>
        <w:jc w:val="center"/>
        <w:rPr>
          <w:rFonts w:cs="Arial"/>
          <w:szCs w:val="20"/>
          <w:lang w:val="pl-PL"/>
        </w:rPr>
      </w:pPr>
    </w:p>
    <w:p w:rsidR="00AF07BA" w:rsidRPr="00D36222" w:rsidRDefault="00EC038B" w:rsidP="00572CD9">
      <w:pPr>
        <w:jc w:val="center"/>
        <w:rPr>
          <w:rFonts w:cs="Arial"/>
          <w:szCs w:val="20"/>
          <w:lang w:val="pl-PL"/>
        </w:rPr>
      </w:pPr>
      <w:r>
        <w:rPr>
          <w:rFonts w:cs="Arial"/>
          <w:noProof/>
          <w:szCs w:val="20"/>
          <w:lang w:val="pl-PL" w:eastAsia="pl-PL"/>
        </w:rPr>
        <w:lastRenderedPageBreak/>
        <w:pict>
          <v:shape id="_x0000_i1030" type="#_x0000_t75" style="width:226.9pt;height:230.2pt">
            <v:imagedata r:id="rId16" o:title="1"/>
          </v:shape>
        </w:pict>
      </w:r>
    </w:p>
    <w:p w:rsidR="00572CD9" w:rsidRPr="00D36222" w:rsidRDefault="005A3D55" w:rsidP="005A3D55">
      <w:pPr>
        <w:pStyle w:val="Akapitzlist"/>
        <w:numPr>
          <w:ilvl w:val="0"/>
          <w:numId w:val="39"/>
        </w:numPr>
        <w:spacing w:after="160" w:line="259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5A3D55">
        <w:rPr>
          <w:rFonts w:ascii="Arial" w:hAnsi="Arial" w:cs="Arial"/>
          <w:sz w:val="20"/>
          <w:szCs w:val="20"/>
          <w:lang w:val="pl-PL"/>
        </w:rPr>
        <w:t>Kierownica, tylny błotnik, akumulator</w:t>
      </w:r>
    </w:p>
    <w:p w:rsidR="005A3D55" w:rsidRPr="005A3D55" w:rsidRDefault="005A3D55" w:rsidP="005A3D55">
      <w:pPr>
        <w:rPr>
          <w:rFonts w:cs="Arial"/>
          <w:szCs w:val="20"/>
          <w:lang w:val="pl-PL"/>
        </w:rPr>
      </w:pPr>
      <w:r w:rsidRPr="005A3D55">
        <w:rPr>
          <w:rFonts w:cs="Arial"/>
          <w:szCs w:val="20"/>
          <w:lang w:val="pl-PL"/>
        </w:rPr>
        <w:t xml:space="preserve">Aby przymocować kierownicę, poluzuj śrubę (A) i zdejmij </w:t>
      </w:r>
      <w:r w:rsidR="00EF7A3F">
        <w:rPr>
          <w:rFonts w:cs="Arial"/>
          <w:szCs w:val="20"/>
          <w:lang w:val="pl-PL"/>
        </w:rPr>
        <w:t>zaślepkę</w:t>
      </w:r>
      <w:r w:rsidRPr="005A3D55">
        <w:rPr>
          <w:rFonts w:cs="Arial"/>
          <w:szCs w:val="20"/>
          <w:lang w:val="pl-PL"/>
        </w:rPr>
        <w:t xml:space="preserve">. Nie wyciągaj przedniego widelca, aby uniknąć </w:t>
      </w:r>
      <w:r w:rsidR="00EF7A3F">
        <w:rPr>
          <w:rFonts w:cs="Arial"/>
          <w:szCs w:val="20"/>
          <w:lang w:val="pl-PL"/>
        </w:rPr>
        <w:t xml:space="preserve">zgubienia </w:t>
      </w:r>
      <w:r w:rsidRPr="005A3D55">
        <w:rPr>
          <w:rFonts w:cs="Arial"/>
          <w:szCs w:val="20"/>
          <w:lang w:val="pl-PL"/>
        </w:rPr>
        <w:t xml:space="preserve">akcesoriów. </w:t>
      </w:r>
      <w:r w:rsidR="00EF7A3F">
        <w:rPr>
          <w:rFonts w:cs="Arial"/>
          <w:szCs w:val="20"/>
          <w:lang w:val="pl-PL"/>
        </w:rPr>
        <w:t xml:space="preserve">Zamontuj </w:t>
      </w:r>
      <w:r w:rsidRPr="005A3D55">
        <w:rPr>
          <w:rFonts w:cs="Arial"/>
          <w:szCs w:val="20"/>
          <w:lang w:val="pl-PL"/>
        </w:rPr>
        <w:t xml:space="preserve">kierownicę zgodnie z rysunkiem. Dokręć śrubę (A) i zapewnij elastyczność kierowania. Nie dokręcaj </w:t>
      </w:r>
      <w:r w:rsidR="00EF7A3F">
        <w:rPr>
          <w:rFonts w:cs="Arial"/>
          <w:szCs w:val="20"/>
          <w:lang w:val="pl-PL"/>
        </w:rPr>
        <w:t>jej</w:t>
      </w:r>
      <w:r w:rsidRPr="005A3D55">
        <w:rPr>
          <w:rFonts w:cs="Arial"/>
          <w:szCs w:val="20"/>
          <w:lang w:val="pl-PL"/>
        </w:rPr>
        <w:t xml:space="preserve"> zbyt mocno. Po dostosowaniu kierunku rękojeści dokręć mocno śrubę B.</w:t>
      </w:r>
    </w:p>
    <w:p w:rsidR="00572CD9" w:rsidRPr="00D36222" w:rsidRDefault="005A3D55" w:rsidP="00EC038B">
      <w:pPr>
        <w:jc w:val="left"/>
        <w:rPr>
          <w:rFonts w:cs="Arial"/>
          <w:szCs w:val="20"/>
          <w:lang w:val="pl-PL"/>
        </w:rPr>
      </w:pPr>
      <w:r w:rsidRPr="005A3D55">
        <w:rPr>
          <w:rFonts w:cs="Arial"/>
          <w:szCs w:val="20"/>
          <w:lang w:val="pl-PL"/>
        </w:rPr>
        <w:t>Dokręć śrubę odbojową po obu stronach, jak pokazano na rysunku.</w:t>
      </w:r>
    </w:p>
    <w:p w:rsidR="00572CD9" w:rsidRPr="00D36222" w:rsidRDefault="00EC038B" w:rsidP="00572CD9">
      <w:pPr>
        <w:rPr>
          <w:sz w:val="2"/>
          <w:szCs w:val="2"/>
          <w:lang w:val="pl-PL"/>
        </w:rPr>
      </w:pPr>
      <w:r>
        <w:rPr>
          <w:rFonts w:cs="Arial"/>
          <w:noProof/>
          <w:szCs w:val="20"/>
          <w:lang w:val="pl-PL"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226695</wp:posOffset>
            </wp:positionH>
            <wp:positionV relativeFrom="paragraph">
              <wp:posOffset>13335</wp:posOffset>
            </wp:positionV>
            <wp:extent cx="5320030" cy="4599940"/>
            <wp:effectExtent l="0" t="0" r="0" b="0"/>
            <wp:wrapTopAndBottom/>
            <wp:docPr id="4" name="Obraz 4" descr="C:\Users\tomas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mas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459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2CD9" w:rsidRPr="00D36222">
        <w:rPr>
          <w:lang w:val="pl-PL"/>
        </w:rPr>
        <w:br w:type="page"/>
      </w:r>
    </w:p>
    <w:p w:rsidR="00572CD9" w:rsidRPr="00D36222" w:rsidRDefault="00874449" w:rsidP="00572CD9">
      <w:pPr>
        <w:pStyle w:val="Akapitzlist"/>
        <w:numPr>
          <w:ilvl w:val="0"/>
          <w:numId w:val="39"/>
        </w:numPr>
        <w:spacing w:after="160" w:line="259" w:lineRule="auto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lastRenderedPageBreak/>
        <w:t>Montaż baterii</w:t>
      </w:r>
    </w:p>
    <w:p w:rsidR="00874449" w:rsidRPr="00874449" w:rsidRDefault="00874449" w:rsidP="00874449">
      <w:pPr>
        <w:rPr>
          <w:rFonts w:cs="Arial"/>
          <w:szCs w:val="20"/>
          <w:lang w:val="pl-PL"/>
        </w:rPr>
      </w:pPr>
      <w:r w:rsidRPr="00874449">
        <w:rPr>
          <w:rFonts w:cs="Arial"/>
          <w:szCs w:val="20"/>
          <w:lang w:val="pl-PL"/>
        </w:rPr>
        <w:t>Podłącz akumulator do ramy. Najpierw włóż baterię do punktu A i popchnij ją w punkcie B. Użyj klucza, aby zabezpieczyć baterię na swoim miejscu.</w:t>
      </w:r>
    </w:p>
    <w:p w:rsidR="00A049DB" w:rsidRPr="00874449" w:rsidRDefault="00874449" w:rsidP="00874449">
      <w:pPr>
        <w:rPr>
          <w:rFonts w:cs="Arial"/>
          <w:szCs w:val="20"/>
          <w:lang w:val="pl-PL"/>
        </w:rPr>
      </w:pPr>
      <w:r w:rsidRPr="00874449">
        <w:rPr>
          <w:rFonts w:cs="Arial"/>
          <w:szCs w:val="20"/>
          <w:lang w:val="pl-PL"/>
        </w:rPr>
        <w:t xml:space="preserve">Uwaga: Zachowaj ostrożność podczas manipulacji baterią. </w:t>
      </w:r>
      <w:r w:rsidR="007C514C">
        <w:rPr>
          <w:rFonts w:cs="Arial"/>
          <w:szCs w:val="20"/>
          <w:lang w:val="pl-PL"/>
        </w:rPr>
        <w:t>Ujemne</w:t>
      </w:r>
      <w:r w:rsidRPr="00874449">
        <w:rPr>
          <w:rFonts w:cs="Arial"/>
          <w:szCs w:val="20"/>
          <w:lang w:val="pl-PL"/>
        </w:rPr>
        <w:t xml:space="preserve"> elektrod</w:t>
      </w:r>
      <w:r w:rsidR="007C514C">
        <w:rPr>
          <w:rFonts w:cs="Arial"/>
          <w:szCs w:val="20"/>
          <w:lang w:val="pl-PL"/>
        </w:rPr>
        <w:t>y</w:t>
      </w:r>
      <w:r w:rsidRPr="00874449">
        <w:rPr>
          <w:rFonts w:cs="Arial"/>
          <w:szCs w:val="20"/>
          <w:lang w:val="pl-PL"/>
        </w:rPr>
        <w:t xml:space="preserve"> nie powinny stykać się z dodatnimi biegunami innych obiektów, aby uniknąć ryzyka pożaru lub wybuchu.</w:t>
      </w:r>
    </w:p>
    <w:p w:rsidR="00572CD9" w:rsidRPr="00D36222" w:rsidRDefault="00EC038B" w:rsidP="003B5BF9">
      <w:pPr>
        <w:jc w:val="center"/>
        <w:rPr>
          <w:rFonts w:cs="Arial"/>
          <w:szCs w:val="20"/>
          <w:lang w:val="pl-PL"/>
        </w:rPr>
      </w:pPr>
      <w:r>
        <w:rPr>
          <w:rFonts w:cs="Arial"/>
          <w:noProof/>
          <w:szCs w:val="20"/>
          <w:lang w:val="pl-PL" w:eastAsia="pl-PL"/>
        </w:rPr>
        <w:pict>
          <v:shape id="_x0000_i1038" type="#_x0000_t75" style="width:371.45pt;height:211.65pt">
            <v:imagedata r:id="rId18" o:title="3"/>
          </v:shape>
        </w:pict>
      </w:r>
    </w:p>
    <w:p w:rsidR="00572CD9" w:rsidRDefault="009B276C" w:rsidP="00572CD9">
      <w:pPr>
        <w:pStyle w:val="Akapitzlist"/>
        <w:numPr>
          <w:ilvl w:val="0"/>
          <w:numId w:val="39"/>
        </w:numPr>
        <w:spacing w:after="160" w:line="259" w:lineRule="auto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Składanie</w:t>
      </w:r>
    </w:p>
    <w:p w:rsidR="00EC038B" w:rsidRPr="00D36222" w:rsidRDefault="00EC038B" w:rsidP="00572CD9">
      <w:pPr>
        <w:pStyle w:val="Akapitzlist"/>
        <w:numPr>
          <w:ilvl w:val="0"/>
          <w:numId w:val="39"/>
        </w:numPr>
        <w:spacing w:after="160" w:line="259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:rsidR="00C42C5B" w:rsidRPr="00D36222" w:rsidRDefault="00EC038B" w:rsidP="00C42C5B">
      <w:pPr>
        <w:pStyle w:val="Akapitzlist"/>
        <w:spacing w:after="160" w:line="259" w:lineRule="auto"/>
        <w:jc w:val="center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noProof/>
          <w:sz w:val="20"/>
          <w:szCs w:val="20"/>
          <w:lang w:val="pl-PL" w:eastAsia="pl-PL"/>
        </w:rPr>
        <w:pict>
          <v:shape id="_x0000_i1040" type="#_x0000_t75" style="width:398.75pt;height:237.8pt">
            <v:imagedata r:id="rId19" o:title="4"/>
          </v:shape>
        </w:pict>
      </w:r>
    </w:p>
    <w:p w:rsidR="00572CD9" w:rsidRPr="00D36222" w:rsidRDefault="00FA31A4" w:rsidP="00CE12E6">
      <w:pPr>
        <w:pStyle w:val="Nagwek1"/>
        <w:rPr>
          <w:rStyle w:val="Nagwek2Znak"/>
          <w:rFonts w:eastAsia="PMingLiU"/>
          <w:lang w:val="pl-PL"/>
        </w:rPr>
      </w:pPr>
      <w:bookmarkStart w:id="10" w:name="_Toc519063043"/>
      <w:r w:rsidRPr="00FA31A4">
        <w:rPr>
          <w:rStyle w:val="Nagwek2Znak"/>
          <w:rFonts w:eastAsia="PMingLiU"/>
          <w:lang w:val="pl-PL"/>
        </w:rPr>
        <w:t>AWARIE I KONSERWACJA</w:t>
      </w:r>
      <w:bookmarkEnd w:id="10"/>
    </w:p>
    <w:p w:rsidR="00572CD9" w:rsidRPr="00D36222" w:rsidRDefault="00FA31A4" w:rsidP="00572CD9">
      <w:pPr>
        <w:rPr>
          <w:rFonts w:cs="Arial"/>
          <w:szCs w:val="20"/>
          <w:lang w:val="pl-PL"/>
        </w:rPr>
      </w:pPr>
      <w:r w:rsidRPr="00FA31A4">
        <w:rPr>
          <w:rFonts w:cs="Arial"/>
          <w:szCs w:val="20"/>
          <w:lang w:val="pl-PL"/>
        </w:rPr>
        <w:t>Typowe awarie</w:t>
      </w:r>
      <w:r w:rsidR="00572CD9" w:rsidRPr="00D36222">
        <w:rPr>
          <w:rFonts w:cs="Arial"/>
          <w:szCs w:val="20"/>
          <w:lang w:val="pl-PL"/>
        </w:rPr>
        <w:t xml:space="preserve">: </w:t>
      </w:r>
    </w:p>
    <w:p w:rsidR="00572CD9" w:rsidRPr="00D36222" w:rsidRDefault="00FA31A4" w:rsidP="00572CD9">
      <w:pPr>
        <w:pStyle w:val="Akapitzlist"/>
        <w:numPr>
          <w:ilvl w:val="0"/>
          <w:numId w:val="40"/>
        </w:numPr>
        <w:spacing w:after="160" w:line="259" w:lineRule="auto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Silnik nie pracuje</w:t>
      </w:r>
      <w:r w:rsidR="00572CD9" w:rsidRPr="00D36222">
        <w:rPr>
          <w:rFonts w:ascii="Arial" w:hAnsi="Arial" w:cs="Arial"/>
          <w:sz w:val="20"/>
          <w:szCs w:val="20"/>
          <w:lang w:val="pl-PL"/>
        </w:rPr>
        <w:t>:</w:t>
      </w:r>
    </w:p>
    <w:p w:rsidR="00572CD9" w:rsidRPr="00D36222" w:rsidRDefault="00A34A7A" w:rsidP="00572CD9">
      <w:pPr>
        <w:pStyle w:val="Akapitzlist"/>
        <w:ind w:left="1416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Pusta bateria</w:t>
      </w:r>
    </w:p>
    <w:p w:rsidR="00572CD9" w:rsidRPr="00D36222" w:rsidRDefault="00A34A7A" w:rsidP="00572CD9">
      <w:pPr>
        <w:pStyle w:val="Akapitzlist"/>
        <w:ind w:left="1416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Uszkodzone przewody</w:t>
      </w:r>
    </w:p>
    <w:p w:rsidR="00572CD9" w:rsidRPr="00D36222" w:rsidRDefault="00A34A7A" w:rsidP="00572CD9">
      <w:pPr>
        <w:pStyle w:val="Akapitzlist"/>
        <w:ind w:left="1416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Uszkodzony kontroler</w:t>
      </w:r>
    </w:p>
    <w:p w:rsidR="00572CD9" w:rsidRPr="00D36222" w:rsidRDefault="00A34A7A" w:rsidP="00572CD9">
      <w:pPr>
        <w:pStyle w:val="Akapitzlist"/>
        <w:ind w:left="1416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Zniszczenie silnika</w:t>
      </w:r>
    </w:p>
    <w:p w:rsidR="00572CD9" w:rsidRPr="00D36222" w:rsidRDefault="00A34A7A" w:rsidP="00572CD9">
      <w:pPr>
        <w:pStyle w:val="Akapitzlist"/>
        <w:ind w:left="1416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Uszkodzony uchwyt</w:t>
      </w:r>
    </w:p>
    <w:p w:rsidR="00572CD9" w:rsidRPr="00D36222" w:rsidRDefault="00A34A7A" w:rsidP="00572CD9">
      <w:pPr>
        <w:pStyle w:val="Akapitzlist"/>
        <w:numPr>
          <w:ilvl w:val="0"/>
          <w:numId w:val="40"/>
        </w:numPr>
        <w:spacing w:after="160" w:line="259" w:lineRule="auto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lastRenderedPageBreak/>
        <w:t>Bateria nie ładuje się</w:t>
      </w:r>
      <w:r w:rsidR="00572CD9" w:rsidRPr="00D36222">
        <w:rPr>
          <w:rFonts w:ascii="Arial" w:hAnsi="Arial" w:cs="Arial"/>
          <w:sz w:val="20"/>
          <w:szCs w:val="20"/>
          <w:lang w:val="pl-PL"/>
        </w:rPr>
        <w:t>:</w:t>
      </w:r>
    </w:p>
    <w:p w:rsidR="00572CD9" w:rsidRPr="00D36222" w:rsidRDefault="006A0F06" w:rsidP="00572CD9">
      <w:pPr>
        <w:pStyle w:val="Akapitzlist"/>
        <w:ind w:left="1440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Uszkodzona ładowarka</w:t>
      </w:r>
    </w:p>
    <w:p w:rsidR="00572CD9" w:rsidRPr="00D36222" w:rsidRDefault="006A0F06" w:rsidP="00572CD9">
      <w:pPr>
        <w:pStyle w:val="Akapitzlist"/>
        <w:ind w:left="1440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Uszkodzona bateria</w:t>
      </w:r>
    </w:p>
    <w:p w:rsidR="00572CD9" w:rsidRPr="00D36222" w:rsidRDefault="006A0F06" w:rsidP="00572CD9">
      <w:pPr>
        <w:pStyle w:val="Akapitzlist"/>
        <w:ind w:left="1440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Poluzowany przewód ładowarki</w:t>
      </w:r>
    </w:p>
    <w:p w:rsidR="00572CD9" w:rsidRPr="00D36222" w:rsidRDefault="00834ACA" w:rsidP="00834ACA">
      <w:pPr>
        <w:pStyle w:val="Akapitzlist"/>
        <w:numPr>
          <w:ilvl w:val="0"/>
          <w:numId w:val="40"/>
        </w:numPr>
        <w:spacing w:after="160" w:line="259" w:lineRule="auto"/>
        <w:jc w:val="both"/>
        <w:rPr>
          <w:rFonts w:ascii="Arial" w:hAnsi="Arial" w:cs="Arial"/>
          <w:sz w:val="20"/>
          <w:szCs w:val="20"/>
          <w:lang w:val="pl-PL"/>
        </w:rPr>
      </w:pPr>
      <w:r w:rsidRPr="00834ACA">
        <w:rPr>
          <w:rFonts w:ascii="Arial" w:hAnsi="Arial" w:cs="Arial"/>
          <w:sz w:val="20"/>
          <w:szCs w:val="20"/>
          <w:lang w:val="pl-PL"/>
        </w:rPr>
        <w:t>Nieprawidłowy hałas zawieszenia</w:t>
      </w:r>
    </w:p>
    <w:p w:rsidR="00572CD9" w:rsidRPr="00D36222" w:rsidRDefault="00834ACA" w:rsidP="00572CD9">
      <w:pPr>
        <w:pStyle w:val="Akapitzlist"/>
        <w:ind w:left="1440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Niewystarczające smarowanie</w:t>
      </w:r>
    </w:p>
    <w:p w:rsidR="00572CD9" w:rsidRPr="00D36222" w:rsidRDefault="00834ACA" w:rsidP="00572CD9">
      <w:pPr>
        <w:pStyle w:val="Akapitzlist"/>
        <w:ind w:left="1440"/>
        <w:jc w:val="both"/>
        <w:rPr>
          <w:rFonts w:ascii="Arial" w:hAnsi="Arial" w:cs="Arial"/>
          <w:sz w:val="20"/>
          <w:szCs w:val="20"/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Poluzuj zawieszenie</w:t>
      </w:r>
    </w:p>
    <w:p w:rsidR="00572CD9" w:rsidRPr="00D36222" w:rsidRDefault="00E116AB" w:rsidP="00572CD9">
      <w:pPr>
        <w:rPr>
          <w:rFonts w:cs="Arial"/>
          <w:szCs w:val="20"/>
          <w:lang w:val="pl-PL"/>
        </w:rPr>
      </w:pPr>
      <w:r w:rsidRPr="00E116AB">
        <w:rPr>
          <w:rFonts w:cs="Arial"/>
          <w:szCs w:val="20"/>
          <w:lang w:val="pl-PL"/>
        </w:rPr>
        <w:t>Porady dotyczące konserwacji</w:t>
      </w:r>
      <w:r w:rsidR="00572CD9" w:rsidRPr="00D36222">
        <w:rPr>
          <w:rFonts w:cs="Arial"/>
          <w:szCs w:val="20"/>
          <w:lang w:val="pl-PL"/>
        </w:rPr>
        <w:t>:</w:t>
      </w:r>
    </w:p>
    <w:p w:rsidR="00E116AB" w:rsidRPr="00E116AB" w:rsidRDefault="00E116AB" w:rsidP="00E116AB">
      <w:pPr>
        <w:numPr>
          <w:ilvl w:val="0"/>
          <w:numId w:val="44"/>
        </w:numPr>
        <w:rPr>
          <w:rFonts w:cs="Arial"/>
          <w:szCs w:val="20"/>
          <w:lang w:val="pl-PL"/>
        </w:rPr>
      </w:pPr>
      <w:r w:rsidRPr="00E116AB">
        <w:rPr>
          <w:rFonts w:cs="Arial"/>
          <w:szCs w:val="20"/>
          <w:lang w:val="pl-PL"/>
        </w:rPr>
        <w:t>Nie przechowuj go na zewnątrz. Chroń go przed wilgocią, deszczem i bezpośrednimi promieniami słonecznymi.</w:t>
      </w:r>
    </w:p>
    <w:p w:rsidR="00E116AB" w:rsidRPr="00E116AB" w:rsidRDefault="00E116AB" w:rsidP="00E116AB">
      <w:pPr>
        <w:numPr>
          <w:ilvl w:val="0"/>
          <w:numId w:val="44"/>
        </w:numPr>
        <w:rPr>
          <w:rFonts w:cs="Arial"/>
          <w:szCs w:val="20"/>
          <w:lang w:val="pl-PL"/>
        </w:rPr>
      </w:pPr>
      <w:r w:rsidRPr="00E116AB">
        <w:rPr>
          <w:rFonts w:cs="Arial"/>
          <w:szCs w:val="20"/>
          <w:lang w:val="pl-PL"/>
        </w:rPr>
        <w:t>Regularnie sprawdzaj hamulce, koła i przeguby.</w:t>
      </w:r>
    </w:p>
    <w:p w:rsidR="002D023C" w:rsidRDefault="00E116AB" w:rsidP="00E116AB">
      <w:pPr>
        <w:numPr>
          <w:ilvl w:val="0"/>
          <w:numId w:val="44"/>
        </w:numPr>
        <w:rPr>
          <w:rFonts w:cs="Arial"/>
          <w:szCs w:val="20"/>
          <w:lang w:val="pl-PL"/>
        </w:rPr>
      </w:pPr>
      <w:r w:rsidRPr="00E116AB">
        <w:rPr>
          <w:rFonts w:cs="Arial"/>
          <w:szCs w:val="20"/>
          <w:lang w:val="pl-PL"/>
        </w:rPr>
        <w:t>Ładuj baterię regularnie po użyciu.</w:t>
      </w:r>
    </w:p>
    <w:p w:rsidR="007566DD" w:rsidRDefault="007566DD" w:rsidP="007566DD">
      <w:pPr>
        <w:rPr>
          <w:rFonts w:cs="Arial"/>
          <w:szCs w:val="20"/>
          <w:lang w:val="pl-PL"/>
        </w:rPr>
      </w:pPr>
    </w:p>
    <w:p w:rsidR="007566DD" w:rsidRDefault="007566DD" w:rsidP="007566DD">
      <w:pPr>
        <w:rPr>
          <w:rFonts w:cs="Arial"/>
          <w:szCs w:val="20"/>
          <w:lang w:val="pl-PL"/>
        </w:rPr>
      </w:pPr>
    </w:p>
    <w:p w:rsidR="007566DD" w:rsidRDefault="007566DD" w:rsidP="007566DD">
      <w:pPr>
        <w:rPr>
          <w:rFonts w:cs="Arial"/>
          <w:szCs w:val="20"/>
          <w:lang w:val="pl-PL"/>
        </w:rPr>
      </w:pPr>
    </w:p>
    <w:p w:rsidR="007566DD" w:rsidRDefault="007566DD" w:rsidP="007566DD">
      <w:pPr>
        <w:rPr>
          <w:rFonts w:cs="Arial"/>
          <w:szCs w:val="20"/>
          <w:lang w:val="pl-PL"/>
        </w:rPr>
      </w:pPr>
    </w:p>
    <w:p w:rsidR="007566DD" w:rsidRDefault="007566DD" w:rsidP="007566DD">
      <w:pPr>
        <w:rPr>
          <w:rFonts w:cs="Arial"/>
          <w:szCs w:val="20"/>
          <w:lang w:val="pl-PL"/>
        </w:rPr>
      </w:pPr>
    </w:p>
    <w:p w:rsidR="007566DD" w:rsidRDefault="007566DD" w:rsidP="007566DD">
      <w:pPr>
        <w:rPr>
          <w:rFonts w:cs="Arial"/>
          <w:szCs w:val="20"/>
          <w:lang w:val="pl-PL"/>
        </w:rPr>
      </w:pPr>
    </w:p>
    <w:p w:rsidR="007566DD" w:rsidRDefault="007566DD" w:rsidP="007566DD">
      <w:pPr>
        <w:rPr>
          <w:rFonts w:cs="Arial"/>
          <w:szCs w:val="20"/>
          <w:lang w:val="pl-PL"/>
        </w:rPr>
      </w:pPr>
    </w:p>
    <w:p w:rsidR="007566DD" w:rsidRDefault="007566DD" w:rsidP="007566DD">
      <w:pPr>
        <w:rPr>
          <w:rFonts w:cs="Arial"/>
          <w:szCs w:val="20"/>
          <w:lang w:val="pl-PL"/>
        </w:rPr>
      </w:pPr>
    </w:p>
    <w:p w:rsidR="007566DD" w:rsidRDefault="007566DD" w:rsidP="007566DD">
      <w:pPr>
        <w:rPr>
          <w:rFonts w:cs="Arial"/>
          <w:szCs w:val="20"/>
          <w:lang w:val="pl-PL"/>
        </w:rPr>
      </w:pPr>
    </w:p>
    <w:p w:rsidR="007566DD" w:rsidRDefault="007566DD" w:rsidP="007566DD">
      <w:pPr>
        <w:rPr>
          <w:rFonts w:cs="Arial"/>
          <w:szCs w:val="20"/>
          <w:lang w:val="pl-PL"/>
        </w:rPr>
      </w:pPr>
    </w:p>
    <w:p w:rsidR="007566DD" w:rsidRDefault="007566DD" w:rsidP="007566DD">
      <w:pPr>
        <w:rPr>
          <w:rFonts w:cs="Arial"/>
          <w:szCs w:val="20"/>
          <w:lang w:val="pl-PL"/>
        </w:rPr>
      </w:pPr>
    </w:p>
    <w:p w:rsidR="007566DD" w:rsidRDefault="007566DD" w:rsidP="007566DD">
      <w:pPr>
        <w:rPr>
          <w:rFonts w:cs="Arial"/>
          <w:szCs w:val="20"/>
          <w:lang w:val="pl-PL"/>
        </w:rPr>
      </w:pPr>
    </w:p>
    <w:p w:rsidR="007566DD" w:rsidRDefault="007566DD" w:rsidP="007566DD">
      <w:pPr>
        <w:rPr>
          <w:rFonts w:cs="Arial"/>
          <w:szCs w:val="20"/>
          <w:lang w:val="pl-PL"/>
        </w:rPr>
      </w:pPr>
    </w:p>
    <w:p w:rsidR="007566DD" w:rsidRDefault="007566DD" w:rsidP="007566DD">
      <w:pPr>
        <w:rPr>
          <w:rFonts w:cs="Arial"/>
          <w:szCs w:val="20"/>
          <w:lang w:val="pl-PL"/>
        </w:rPr>
      </w:pPr>
    </w:p>
    <w:p w:rsidR="007566DD" w:rsidRDefault="007566DD" w:rsidP="007566DD">
      <w:pPr>
        <w:rPr>
          <w:rFonts w:cs="Arial"/>
          <w:szCs w:val="20"/>
          <w:lang w:val="pl-PL"/>
        </w:rPr>
      </w:pPr>
    </w:p>
    <w:p w:rsidR="007566DD" w:rsidRDefault="007566DD" w:rsidP="007566DD">
      <w:pPr>
        <w:rPr>
          <w:rFonts w:cs="Arial"/>
          <w:szCs w:val="20"/>
          <w:lang w:val="pl-PL"/>
        </w:rPr>
      </w:pPr>
    </w:p>
    <w:p w:rsidR="007566DD" w:rsidRDefault="007566DD" w:rsidP="007566DD">
      <w:pPr>
        <w:rPr>
          <w:rFonts w:cs="Arial"/>
          <w:szCs w:val="20"/>
          <w:lang w:val="pl-PL"/>
        </w:rPr>
      </w:pPr>
    </w:p>
    <w:p w:rsidR="007566DD" w:rsidRDefault="007566DD" w:rsidP="007566DD">
      <w:pPr>
        <w:rPr>
          <w:rFonts w:cs="Arial"/>
          <w:szCs w:val="20"/>
          <w:lang w:val="pl-PL"/>
        </w:rPr>
      </w:pPr>
    </w:p>
    <w:p w:rsidR="007566DD" w:rsidRDefault="007566DD" w:rsidP="007566DD">
      <w:pPr>
        <w:rPr>
          <w:rFonts w:cs="Arial"/>
          <w:szCs w:val="20"/>
          <w:lang w:val="pl-PL"/>
        </w:rPr>
      </w:pPr>
    </w:p>
    <w:p w:rsidR="007566DD" w:rsidRDefault="007566DD" w:rsidP="007566DD">
      <w:pPr>
        <w:rPr>
          <w:rFonts w:cs="Arial"/>
          <w:szCs w:val="20"/>
          <w:lang w:val="pl-PL"/>
        </w:rPr>
      </w:pPr>
    </w:p>
    <w:p w:rsidR="007566DD" w:rsidRDefault="007566DD" w:rsidP="007566DD">
      <w:pPr>
        <w:rPr>
          <w:rFonts w:cs="Arial"/>
          <w:szCs w:val="20"/>
          <w:lang w:val="pl-PL"/>
        </w:rPr>
      </w:pPr>
    </w:p>
    <w:p w:rsidR="007566DD" w:rsidRDefault="007566DD" w:rsidP="007566DD">
      <w:pPr>
        <w:rPr>
          <w:rFonts w:cs="Arial"/>
          <w:szCs w:val="20"/>
          <w:lang w:val="pl-PL"/>
        </w:rPr>
      </w:pPr>
    </w:p>
    <w:p w:rsidR="007566DD" w:rsidRDefault="007566DD" w:rsidP="007566DD">
      <w:pPr>
        <w:rPr>
          <w:rFonts w:cs="Arial"/>
          <w:szCs w:val="20"/>
          <w:lang w:val="pl-PL"/>
        </w:rPr>
      </w:pPr>
    </w:p>
    <w:p w:rsidR="007566DD" w:rsidRDefault="007566DD" w:rsidP="007566DD">
      <w:pPr>
        <w:rPr>
          <w:rFonts w:cs="Arial"/>
          <w:szCs w:val="20"/>
          <w:lang w:val="pl-PL"/>
        </w:rPr>
      </w:pPr>
    </w:p>
    <w:p w:rsidR="007566DD" w:rsidRDefault="007566DD" w:rsidP="007566DD">
      <w:pPr>
        <w:rPr>
          <w:rFonts w:cs="Arial"/>
          <w:szCs w:val="20"/>
          <w:lang w:val="pl-PL"/>
        </w:rPr>
      </w:pPr>
    </w:p>
    <w:p w:rsidR="007566DD" w:rsidRDefault="007566DD" w:rsidP="007566DD">
      <w:pPr>
        <w:rPr>
          <w:rFonts w:cs="Arial"/>
          <w:szCs w:val="20"/>
          <w:lang w:val="pl-PL"/>
        </w:rPr>
      </w:pPr>
    </w:p>
    <w:p w:rsidR="007566DD" w:rsidRPr="00D36222" w:rsidRDefault="007566DD" w:rsidP="007566DD">
      <w:pPr>
        <w:rPr>
          <w:rFonts w:cs="Arial"/>
          <w:szCs w:val="20"/>
          <w:lang w:val="pl-PL"/>
        </w:rPr>
      </w:pPr>
    </w:p>
    <w:p w:rsidR="007566DD" w:rsidRPr="007566DD" w:rsidRDefault="007566DD" w:rsidP="007566DD">
      <w:pPr>
        <w:pStyle w:val="Nagwek1"/>
        <w:rPr>
          <w:rFonts w:eastAsia="Calibri"/>
          <w:u w:color="000000"/>
          <w:lang w:val="pl-PL" w:eastAsia="pl-PL"/>
        </w:rPr>
      </w:pPr>
      <w:bookmarkStart w:id="11" w:name="_Toc519063044"/>
      <w:r w:rsidRPr="007566DD">
        <w:rPr>
          <w:rFonts w:eastAsia="Calibri"/>
          <w:u w:color="000000"/>
          <w:lang w:val="pl-PL" w:eastAsia="pl-PL"/>
        </w:rPr>
        <w:lastRenderedPageBreak/>
        <w:t>WARUNKI GWARANCJI,  ZGŁOSZENIA GWARANCYJNE</w:t>
      </w:r>
      <w:bookmarkEnd w:id="11"/>
    </w:p>
    <w:p w:rsidR="007566DD" w:rsidRPr="007566DD" w:rsidRDefault="007566DD" w:rsidP="007566DD">
      <w:pPr>
        <w:spacing w:after="0" w:line="239" w:lineRule="auto"/>
        <w:jc w:val="left"/>
        <w:rPr>
          <w:rFonts w:eastAsia="Arial" w:cs="Arial"/>
          <w:color w:val="000000"/>
          <w:szCs w:val="20"/>
          <w:u w:color="000000"/>
          <w:lang w:val="pl-PL" w:eastAsia="pl-PL"/>
        </w:rPr>
      </w:pP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>Gwarant:</w:t>
      </w:r>
    </w:p>
    <w:p w:rsidR="007566DD" w:rsidRPr="007566DD" w:rsidRDefault="007566DD" w:rsidP="007566DD">
      <w:pPr>
        <w:spacing w:after="0" w:line="239" w:lineRule="auto"/>
        <w:jc w:val="left"/>
        <w:rPr>
          <w:rFonts w:eastAsia="Arial" w:cs="Arial"/>
          <w:b/>
          <w:bCs/>
          <w:color w:val="000000"/>
          <w:szCs w:val="20"/>
          <w:u w:color="000000"/>
          <w:lang w:val="pl-PL" w:eastAsia="pl-PL"/>
        </w:rPr>
      </w:pPr>
      <w:r w:rsidRPr="007566DD">
        <w:rPr>
          <w:rFonts w:eastAsia="Calibri" w:cs="Arial"/>
          <w:b/>
          <w:bCs/>
          <w:color w:val="000000"/>
          <w:szCs w:val="20"/>
          <w:u w:color="000000"/>
          <w:lang w:val="pl-PL" w:eastAsia="pl-PL"/>
        </w:rPr>
        <w:t xml:space="preserve">inSPORTline Polska </w:t>
      </w:r>
    </w:p>
    <w:p w:rsidR="007566DD" w:rsidRPr="007566DD" w:rsidRDefault="007566DD" w:rsidP="007566DD">
      <w:pPr>
        <w:spacing w:after="0" w:line="239" w:lineRule="auto"/>
        <w:jc w:val="left"/>
        <w:rPr>
          <w:rFonts w:eastAsia="Arial" w:cs="Arial"/>
          <w:color w:val="000000"/>
          <w:szCs w:val="20"/>
          <w:u w:color="000000"/>
          <w:lang w:val="pl-PL" w:eastAsia="pl-PL"/>
        </w:rPr>
      </w:pP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>Ciemiętniki 19,</w:t>
      </w:r>
      <w:r w:rsidRPr="007566DD">
        <w:rPr>
          <w:rFonts w:eastAsia="Arial" w:cs="Arial"/>
          <w:color w:val="000000"/>
          <w:szCs w:val="20"/>
          <w:u w:color="000000"/>
          <w:lang w:val="pl-PL" w:eastAsia="pl-PL"/>
        </w:rPr>
        <w:t xml:space="preserve"> </w:t>
      </w: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 xml:space="preserve">29-120 Kluczewsko </w:t>
      </w:r>
    </w:p>
    <w:p w:rsidR="007566DD" w:rsidRPr="007566DD" w:rsidRDefault="007566DD" w:rsidP="007566DD">
      <w:pPr>
        <w:spacing w:after="0" w:line="239" w:lineRule="auto"/>
        <w:jc w:val="left"/>
        <w:rPr>
          <w:rFonts w:eastAsia="Calibri" w:cs="Arial"/>
          <w:color w:val="000000"/>
          <w:szCs w:val="20"/>
          <w:u w:color="000000"/>
          <w:lang w:val="pl-PL" w:eastAsia="pl-PL"/>
        </w:rPr>
      </w:pP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>NIP: 6090063070, REGON: 260656756</w:t>
      </w:r>
    </w:p>
    <w:p w:rsidR="007566DD" w:rsidRPr="007566DD" w:rsidRDefault="007566DD" w:rsidP="007566DD">
      <w:pPr>
        <w:spacing w:after="0" w:line="224" w:lineRule="auto"/>
        <w:ind w:right="140"/>
        <w:jc w:val="left"/>
        <w:rPr>
          <w:rFonts w:eastAsia="Calibri" w:cs="Arial"/>
          <w:color w:val="000000"/>
          <w:szCs w:val="20"/>
          <w:u w:color="000000"/>
          <w:lang w:val="pl-PL" w:eastAsia="pl-PL"/>
        </w:rPr>
      </w:pPr>
    </w:p>
    <w:p w:rsidR="007566DD" w:rsidRPr="007566DD" w:rsidRDefault="007566DD" w:rsidP="007566DD">
      <w:pPr>
        <w:spacing w:after="0" w:line="224" w:lineRule="auto"/>
        <w:ind w:right="140"/>
        <w:rPr>
          <w:rFonts w:eastAsia="Arial" w:cs="Arial"/>
          <w:color w:val="000000"/>
          <w:szCs w:val="20"/>
          <w:u w:color="000000"/>
          <w:lang w:val="pl-PL" w:eastAsia="pl-PL"/>
        </w:rPr>
      </w:pP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>Okres gwarancji rozpoczyna się od daty zakupu towaru przez klienta. Gwarancja udzielana jest w trzech wariantach:</w:t>
      </w:r>
    </w:p>
    <w:p w:rsidR="007566DD" w:rsidRPr="007566DD" w:rsidRDefault="007566DD" w:rsidP="007566DD">
      <w:pPr>
        <w:spacing w:after="0" w:line="45" w:lineRule="exact"/>
        <w:rPr>
          <w:rFonts w:eastAsia="Times New Roman" w:cs="Arial"/>
          <w:color w:val="000000"/>
          <w:szCs w:val="20"/>
          <w:u w:color="000000"/>
          <w:lang w:val="pl-PL" w:eastAsia="pl-PL"/>
        </w:rPr>
      </w:pPr>
    </w:p>
    <w:p w:rsidR="007566DD" w:rsidRPr="007566DD" w:rsidRDefault="007566DD" w:rsidP="007566DD">
      <w:pPr>
        <w:numPr>
          <w:ilvl w:val="0"/>
          <w:numId w:val="46"/>
        </w:numPr>
        <w:spacing w:after="0" w:line="224" w:lineRule="auto"/>
        <w:ind w:left="360" w:right="20"/>
        <w:jc w:val="left"/>
        <w:rPr>
          <w:rFonts w:eastAsia="Arial" w:cs="Arial"/>
          <w:color w:val="000000"/>
          <w:szCs w:val="20"/>
          <w:u w:color="000000"/>
          <w:lang w:val="pl-PL" w:eastAsia="pl-PL"/>
        </w:rPr>
      </w:pPr>
      <w:r w:rsidRPr="007566DD">
        <w:rPr>
          <w:rFonts w:eastAsia="Calibri" w:cs="Arial"/>
          <w:b/>
          <w:bCs/>
          <w:color w:val="000000"/>
          <w:szCs w:val="20"/>
          <w:u w:color="000000"/>
          <w:lang w:val="pl-PL" w:eastAsia="pl-PL"/>
        </w:rPr>
        <w:t xml:space="preserve">Gwarancja Domowa - </w:t>
      </w: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>Przeznaczona jest dla sprzętu wykorzystywanego do użytku prywatnego, nie</w:t>
      </w:r>
      <w:r w:rsidRPr="007566DD">
        <w:rPr>
          <w:rFonts w:eastAsia="Calibri" w:cs="Arial"/>
          <w:b/>
          <w:bCs/>
          <w:color w:val="000000"/>
          <w:szCs w:val="20"/>
          <w:u w:color="000000"/>
          <w:lang w:val="pl-PL" w:eastAsia="pl-PL"/>
        </w:rPr>
        <w:t xml:space="preserve"> </w:t>
      </w: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 xml:space="preserve">komercyjnego przez Kupującego będącego konsumentem. </w:t>
      </w:r>
      <w:r w:rsidRPr="007566DD">
        <w:rPr>
          <w:rFonts w:eastAsia="Calibri" w:cs="Arial"/>
          <w:b/>
          <w:bCs/>
          <w:color w:val="000000"/>
          <w:szCs w:val="20"/>
          <w:u w:color="000000"/>
          <w:lang w:val="pl-PL" w:eastAsia="pl-PL"/>
        </w:rPr>
        <w:t>(okres gwarancji:</w:t>
      </w: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 xml:space="preserve"> </w:t>
      </w:r>
      <w:r w:rsidRPr="007566DD">
        <w:rPr>
          <w:rFonts w:eastAsia="Calibri" w:cs="Arial"/>
          <w:b/>
          <w:bCs/>
          <w:color w:val="000000"/>
          <w:szCs w:val="20"/>
          <w:u w:color="000000"/>
          <w:lang w:val="pl-PL" w:eastAsia="pl-PL"/>
        </w:rPr>
        <w:t>24 miesiące)</w:t>
      </w: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>.</w:t>
      </w:r>
    </w:p>
    <w:p w:rsidR="007566DD" w:rsidRPr="007566DD" w:rsidRDefault="007566DD" w:rsidP="007566DD">
      <w:pPr>
        <w:spacing w:after="0" w:line="47" w:lineRule="exact"/>
        <w:rPr>
          <w:rFonts w:eastAsia="Times New Roman" w:cs="Arial"/>
          <w:color w:val="000000"/>
          <w:szCs w:val="20"/>
          <w:u w:color="000000"/>
          <w:lang w:val="pl-PL" w:eastAsia="pl-PL"/>
        </w:rPr>
      </w:pPr>
    </w:p>
    <w:p w:rsidR="007566DD" w:rsidRPr="007566DD" w:rsidRDefault="007566DD" w:rsidP="007566DD">
      <w:pPr>
        <w:numPr>
          <w:ilvl w:val="0"/>
          <w:numId w:val="46"/>
        </w:numPr>
        <w:spacing w:after="0" w:line="228" w:lineRule="auto"/>
        <w:ind w:left="360" w:right="49"/>
        <w:jc w:val="left"/>
        <w:rPr>
          <w:rFonts w:eastAsia="Arial" w:cs="Arial"/>
          <w:color w:val="000000"/>
          <w:szCs w:val="20"/>
          <w:u w:color="000000"/>
          <w:lang w:val="pl-PL" w:eastAsia="pl-PL"/>
        </w:rPr>
      </w:pPr>
      <w:r w:rsidRPr="007566DD">
        <w:rPr>
          <w:rFonts w:eastAsia="Calibri" w:cs="Arial"/>
          <w:b/>
          <w:bCs/>
          <w:color w:val="000000"/>
          <w:szCs w:val="20"/>
          <w:u w:color="000000"/>
          <w:lang w:val="pl-PL" w:eastAsia="pl-PL"/>
        </w:rPr>
        <w:t xml:space="preserve">Gwarancja Pół-komercyjna - </w:t>
      </w: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 xml:space="preserve">Przeznaczona jest dla sprzętu wykorzystywanego w hotelach, spa, szkołach, ośrodkach rehabilitacji, itp. </w:t>
      </w:r>
      <w:r w:rsidRPr="007566DD">
        <w:rPr>
          <w:rFonts w:eastAsia="Calibri" w:cs="Arial"/>
          <w:b/>
          <w:bCs/>
          <w:color w:val="000000"/>
          <w:szCs w:val="20"/>
          <w:u w:color="000000"/>
          <w:lang w:val="pl-PL" w:eastAsia="pl-PL"/>
        </w:rPr>
        <w:t>(okres gwarancji: 12 miesięcy)</w:t>
      </w: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>.</w:t>
      </w:r>
    </w:p>
    <w:p w:rsidR="007566DD" w:rsidRPr="007566DD" w:rsidRDefault="007566DD" w:rsidP="007566DD">
      <w:pPr>
        <w:spacing w:after="0" w:line="46" w:lineRule="exact"/>
        <w:rPr>
          <w:rFonts w:eastAsia="Times New Roman" w:cs="Arial"/>
          <w:color w:val="000000"/>
          <w:szCs w:val="20"/>
          <w:u w:color="000000"/>
          <w:lang w:val="pl-PL" w:eastAsia="pl-PL"/>
        </w:rPr>
      </w:pPr>
    </w:p>
    <w:p w:rsidR="007566DD" w:rsidRPr="007566DD" w:rsidRDefault="007566DD" w:rsidP="007566DD">
      <w:pPr>
        <w:numPr>
          <w:ilvl w:val="0"/>
          <w:numId w:val="46"/>
        </w:numPr>
        <w:spacing w:after="0" w:line="224" w:lineRule="auto"/>
        <w:ind w:left="360" w:right="80"/>
        <w:jc w:val="left"/>
        <w:rPr>
          <w:rFonts w:eastAsia="Calibri" w:cs="Arial"/>
          <w:szCs w:val="20"/>
          <w:u w:color="000000"/>
          <w:lang w:val="pl-PL" w:eastAsia="pl-PL"/>
        </w:rPr>
      </w:pPr>
      <w:r w:rsidRPr="007566DD">
        <w:rPr>
          <w:rFonts w:eastAsia="Calibri" w:cs="Arial"/>
          <w:b/>
          <w:bCs/>
          <w:color w:val="000000"/>
          <w:szCs w:val="20"/>
          <w:u w:color="000000"/>
          <w:lang w:val="pl-PL" w:eastAsia="pl-PL"/>
        </w:rPr>
        <w:t xml:space="preserve">Gwarancja Komercyjna - </w:t>
      </w: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>Przeznaczona jest dla sprzętu wykorzystywanego w hotelach, spa,</w:t>
      </w:r>
      <w:r w:rsidRPr="007566DD">
        <w:rPr>
          <w:rFonts w:eastAsia="Calibri" w:cs="Arial"/>
          <w:b/>
          <w:bCs/>
          <w:color w:val="000000"/>
          <w:szCs w:val="20"/>
          <w:u w:color="000000"/>
          <w:lang w:val="pl-PL" w:eastAsia="pl-PL"/>
        </w:rPr>
        <w:t xml:space="preserve"> </w:t>
      </w: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 xml:space="preserve">szkołach, ośrodkach rehabilitacji, klubach fitness oraz siłowniach, itp. </w:t>
      </w:r>
      <w:r w:rsidRPr="007566DD">
        <w:rPr>
          <w:rFonts w:eastAsia="Calibri" w:cs="Arial"/>
          <w:b/>
          <w:bCs/>
          <w:color w:val="000000"/>
          <w:szCs w:val="20"/>
          <w:u w:color="000000"/>
          <w:lang w:val="pl-PL" w:eastAsia="pl-PL"/>
        </w:rPr>
        <w:t>(okres gwarancji: 12</w:t>
      </w: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 xml:space="preserve"> </w:t>
      </w:r>
      <w:r w:rsidRPr="007566DD">
        <w:rPr>
          <w:rFonts w:eastAsia="Calibri" w:cs="Arial"/>
          <w:b/>
          <w:bCs/>
          <w:color w:val="000000"/>
          <w:szCs w:val="20"/>
          <w:u w:color="000000"/>
          <w:lang w:val="pl-PL" w:eastAsia="pl-PL"/>
        </w:rPr>
        <w:t>miesiące)</w:t>
      </w: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>.</w:t>
      </w:r>
      <w:r w:rsidRPr="007566DD">
        <w:rPr>
          <w:rFonts w:eastAsia="Arial Unicode MS" w:cs="Arial"/>
          <w:color w:val="000000"/>
          <w:szCs w:val="20"/>
          <w:u w:color="000000"/>
          <w:lang w:val="pl-PL" w:eastAsia="pl-PL"/>
        </w:rPr>
        <w:cr/>
      </w:r>
    </w:p>
    <w:p w:rsidR="007566DD" w:rsidRPr="007566DD" w:rsidRDefault="007566DD" w:rsidP="007566DD">
      <w:pPr>
        <w:spacing w:after="0" w:line="224" w:lineRule="auto"/>
        <w:ind w:right="260"/>
        <w:rPr>
          <w:rFonts w:eastAsia="Arial" w:cs="Arial"/>
          <w:szCs w:val="20"/>
          <w:u w:color="000000"/>
          <w:lang w:val="pl-PL" w:eastAsia="pl-PL"/>
        </w:rPr>
      </w:pPr>
      <w:r w:rsidRPr="007566DD">
        <w:rPr>
          <w:rFonts w:eastAsia="Calibri" w:cs="Arial"/>
          <w:szCs w:val="20"/>
          <w:u w:color="000000"/>
          <w:lang w:val="pl-PL" w:eastAsia="pl-PL"/>
        </w:rPr>
        <w:t>Brak informacji o wariancie gwarancji, na dowodzie zakupu (fakturze lub paragonie), domyślnie oznacza Gwarancje Domową.</w:t>
      </w:r>
    </w:p>
    <w:p w:rsidR="007566DD" w:rsidRPr="007566DD" w:rsidRDefault="007566DD" w:rsidP="007566DD">
      <w:pPr>
        <w:spacing w:after="0" w:line="224" w:lineRule="auto"/>
        <w:ind w:right="260"/>
        <w:rPr>
          <w:rFonts w:eastAsia="Arial" w:cs="Arial"/>
          <w:szCs w:val="20"/>
          <w:u w:color="000000"/>
          <w:lang w:val="pl-PL" w:eastAsia="pl-PL"/>
        </w:rPr>
      </w:pPr>
    </w:p>
    <w:p w:rsidR="007566DD" w:rsidRPr="007566DD" w:rsidRDefault="007566DD" w:rsidP="007566DD">
      <w:pPr>
        <w:spacing w:after="0" w:line="224" w:lineRule="auto"/>
        <w:ind w:right="48"/>
        <w:rPr>
          <w:rFonts w:eastAsia="Arial" w:cs="Arial"/>
          <w:szCs w:val="20"/>
          <w:u w:color="000000"/>
          <w:lang w:val="pl-PL" w:eastAsia="pl-PL"/>
        </w:rPr>
      </w:pPr>
      <w:r w:rsidRPr="007566DD">
        <w:rPr>
          <w:rFonts w:eastAsia="Calibri" w:cs="Arial"/>
          <w:szCs w:val="20"/>
          <w:u w:color="000000"/>
          <w:lang w:val="pl-PL" w:eastAsia="pl-PL"/>
        </w:rPr>
        <w:t xml:space="preserve">Gwarancja obejmuje usunięcie usterek, które w sposób dający się udowodnić wynikają z zastosowania wadliwych materiałów lub są wynikiem błędów produkcyjnych. </w:t>
      </w:r>
    </w:p>
    <w:p w:rsidR="007566DD" w:rsidRPr="007566DD" w:rsidRDefault="007566DD" w:rsidP="007566DD">
      <w:pPr>
        <w:spacing w:after="0" w:line="224" w:lineRule="auto"/>
        <w:ind w:right="48"/>
        <w:rPr>
          <w:rFonts w:eastAsia="Arial" w:cs="Arial"/>
          <w:szCs w:val="20"/>
          <w:u w:color="000000"/>
          <w:lang w:val="pl-PL" w:eastAsia="pl-PL"/>
        </w:rPr>
      </w:pPr>
      <w:r w:rsidRPr="007566DD">
        <w:rPr>
          <w:rFonts w:eastAsia="Calibri" w:cs="Arial"/>
          <w:szCs w:val="20"/>
          <w:u w:color="000000"/>
          <w:lang w:val="pl-PL" w:eastAsia="pl-PL"/>
        </w:rPr>
        <w:t>Gwarancja nie obejmuje czynności związanych z konserwacją, czyszczeniem, regulacją i ze skręcaniem połączeń śrubowych danego przedmiotu, do których to czynności zobowiązany jest Kupujący we własnym zakresie i na własny koszt.</w:t>
      </w:r>
    </w:p>
    <w:p w:rsidR="007566DD" w:rsidRPr="007566DD" w:rsidRDefault="007566DD" w:rsidP="007566DD">
      <w:pPr>
        <w:spacing w:after="0" w:line="224" w:lineRule="auto"/>
        <w:ind w:right="48"/>
        <w:rPr>
          <w:rFonts w:eastAsia="Calibri" w:cs="Arial"/>
          <w:szCs w:val="20"/>
          <w:u w:color="000000"/>
          <w:lang w:val="pl-PL" w:eastAsia="pl-PL"/>
        </w:rPr>
      </w:pPr>
    </w:p>
    <w:p w:rsidR="007566DD" w:rsidRPr="007566DD" w:rsidRDefault="007566DD" w:rsidP="007566DD">
      <w:pPr>
        <w:spacing w:after="0" w:line="224" w:lineRule="auto"/>
        <w:ind w:right="20"/>
        <w:rPr>
          <w:rFonts w:eastAsia="Arial" w:cs="Arial"/>
          <w:szCs w:val="20"/>
          <w:u w:color="000000"/>
          <w:lang w:val="pl-PL" w:eastAsia="pl-PL"/>
        </w:rPr>
      </w:pPr>
      <w:r w:rsidRPr="007566DD">
        <w:rPr>
          <w:rFonts w:eastAsia="Calibri" w:cs="Arial"/>
          <w:szCs w:val="20"/>
          <w:u w:color="000000"/>
          <w:lang w:val="pl-PL" w:eastAsia="pl-PL"/>
        </w:rPr>
        <w:t>Dowodem udzielenia gwarancji są niniejsze Warunki gwarancji wraz z oświadczeniem Gwaranta zawartym na dowodzie zakupu (fakturze lub paragonie). W celu realizacji uprawnień  z gwarancji Kupujący winien okazać warunki gwarancji oraz dowód zakupu (paragon lub fakturę VAT). Gwarancja obowiązuje na terenie Polski.</w:t>
      </w:r>
    </w:p>
    <w:p w:rsidR="007566DD" w:rsidRPr="007566DD" w:rsidRDefault="007566DD" w:rsidP="007566DD">
      <w:pPr>
        <w:spacing w:after="0" w:line="224" w:lineRule="auto"/>
        <w:ind w:right="20"/>
        <w:rPr>
          <w:rFonts w:eastAsia="Arial" w:cs="Arial"/>
          <w:color w:val="000000"/>
          <w:szCs w:val="20"/>
          <w:u w:color="000000"/>
          <w:lang w:val="pl-PL" w:eastAsia="pl-PL"/>
        </w:rPr>
      </w:pPr>
    </w:p>
    <w:p w:rsidR="007566DD" w:rsidRPr="007566DD" w:rsidRDefault="007566DD" w:rsidP="007566DD">
      <w:pPr>
        <w:spacing w:after="0" w:line="47" w:lineRule="exact"/>
        <w:rPr>
          <w:rFonts w:eastAsia="Times New Roman" w:cs="Arial"/>
          <w:color w:val="000000"/>
          <w:szCs w:val="20"/>
          <w:u w:color="000000"/>
          <w:lang w:val="pl-PL" w:eastAsia="pl-PL"/>
        </w:rPr>
      </w:pPr>
    </w:p>
    <w:p w:rsidR="007566DD" w:rsidRPr="007566DD" w:rsidRDefault="007566DD" w:rsidP="007566DD">
      <w:pPr>
        <w:spacing w:after="0" w:line="230" w:lineRule="auto"/>
        <w:ind w:right="300"/>
        <w:rPr>
          <w:rFonts w:eastAsia="Calibri" w:cs="Arial"/>
          <w:color w:val="000000"/>
          <w:szCs w:val="20"/>
          <w:u w:color="000000"/>
          <w:lang w:val="pl-PL" w:eastAsia="pl-PL"/>
        </w:rPr>
      </w:pP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 xml:space="preserve">Uprawnienia z gwarancji nie przysługują w przypadku: </w:t>
      </w:r>
    </w:p>
    <w:p w:rsidR="007566DD" w:rsidRPr="007566DD" w:rsidRDefault="007566DD" w:rsidP="007566DD">
      <w:pPr>
        <w:spacing w:after="0" w:line="230" w:lineRule="auto"/>
        <w:ind w:right="300"/>
        <w:rPr>
          <w:rFonts w:eastAsia="Calibri" w:cs="Arial"/>
          <w:color w:val="000000"/>
          <w:szCs w:val="20"/>
          <w:u w:color="000000"/>
          <w:lang w:val="pl-PL" w:eastAsia="pl-PL"/>
        </w:rPr>
      </w:pPr>
    </w:p>
    <w:p w:rsidR="007566DD" w:rsidRPr="007566DD" w:rsidRDefault="007566DD" w:rsidP="007566DD">
      <w:pPr>
        <w:numPr>
          <w:ilvl w:val="0"/>
          <w:numId w:val="45"/>
        </w:numPr>
        <w:spacing w:after="0" w:line="230" w:lineRule="auto"/>
        <w:ind w:right="49"/>
        <w:jc w:val="left"/>
        <w:rPr>
          <w:rFonts w:eastAsia="Calibri" w:cs="Arial"/>
          <w:color w:val="000000"/>
          <w:szCs w:val="20"/>
          <w:u w:color="000000"/>
          <w:lang w:val="pl-PL" w:eastAsia="pl-PL"/>
        </w:rPr>
      </w:pP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>uszkodzenia mechanicznego, które powstało w transporcie produktu do Kupującego za pomocą firm transportowych. Kupujący jest zobowiązany do sprawdzenia towaru przy dostawie, w celu wykrycia ewentualnych uszkodzeń w transporcie. W przypadku wykrycia takiego uszkodzenia, Kupujący zobowiązany jest niezwłocznie poinformować podmiot sprzedający oraz sporządzić protokół szkody z przewoźnikiem (firmą kurierską/pocztową). W przypadku braku sporządzenia protokołu szkody Gwarant nie ponosi odpowiedzialności za szkody spowodowane przez firmy kurierskie/pocztowe.</w:t>
      </w:r>
    </w:p>
    <w:p w:rsidR="007566DD" w:rsidRPr="007566DD" w:rsidRDefault="007566DD" w:rsidP="007566DD">
      <w:pPr>
        <w:numPr>
          <w:ilvl w:val="0"/>
          <w:numId w:val="45"/>
        </w:numPr>
        <w:spacing w:after="0" w:line="239" w:lineRule="auto"/>
        <w:ind w:right="49"/>
        <w:jc w:val="left"/>
        <w:rPr>
          <w:rFonts w:eastAsia="Calibri" w:cs="Arial"/>
          <w:color w:val="000000"/>
          <w:szCs w:val="20"/>
          <w:u w:color="000000"/>
          <w:lang w:val="pl-PL" w:eastAsia="pl-PL"/>
        </w:rPr>
      </w:pP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>Uszkodzenia i zużycie takich elementów jak: linki, paski, wtyki, gniazdka, przełączniki, przyciski, baterie, przewody, elementy gumowe, pedały, uchwyty z gąbki, kółka, łożyska, tapicerka,  rączki itp., chyba że ujawniona w tych elementach wada nie jest skutkiem naturalnego zużycia, a powstała z przyczyny tkwiącej w tym elemencie.</w:t>
      </w:r>
    </w:p>
    <w:p w:rsidR="007566DD" w:rsidRPr="007566DD" w:rsidRDefault="007566DD" w:rsidP="007566DD">
      <w:pPr>
        <w:numPr>
          <w:ilvl w:val="0"/>
          <w:numId w:val="45"/>
        </w:numPr>
        <w:spacing w:after="0" w:line="239" w:lineRule="auto"/>
        <w:ind w:right="49"/>
        <w:jc w:val="left"/>
        <w:rPr>
          <w:rFonts w:eastAsia="Calibri" w:cs="Arial"/>
          <w:color w:val="000000"/>
          <w:szCs w:val="20"/>
          <w:u w:color="000000"/>
          <w:lang w:val="pl-PL" w:eastAsia="pl-PL"/>
        </w:rPr>
      </w:pP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>Drobne, powierzchowne zarysowania, odbarwienia lub spękania powłoki kryjącej.</w:t>
      </w:r>
    </w:p>
    <w:p w:rsidR="007566DD" w:rsidRPr="007566DD" w:rsidRDefault="007566DD" w:rsidP="007566DD">
      <w:pPr>
        <w:numPr>
          <w:ilvl w:val="0"/>
          <w:numId w:val="45"/>
        </w:numPr>
        <w:spacing w:after="0" w:line="230" w:lineRule="auto"/>
        <w:ind w:right="49"/>
        <w:jc w:val="left"/>
        <w:rPr>
          <w:rFonts w:eastAsia="Calibri" w:cs="Arial"/>
          <w:color w:val="000000"/>
          <w:szCs w:val="20"/>
          <w:u w:color="000000"/>
          <w:lang w:val="pl-PL" w:eastAsia="pl-PL"/>
        </w:rPr>
      </w:pP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>Używania przez Kupującego, niezgodnych z instrukcją obsługi sprzętu, środków eksploatacyjnych lub czyszczących.</w:t>
      </w:r>
    </w:p>
    <w:p w:rsidR="007566DD" w:rsidRPr="007566DD" w:rsidRDefault="007566DD" w:rsidP="007566DD">
      <w:pPr>
        <w:numPr>
          <w:ilvl w:val="0"/>
          <w:numId w:val="45"/>
        </w:numPr>
        <w:spacing w:after="0" w:line="230" w:lineRule="auto"/>
        <w:ind w:right="49"/>
        <w:jc w:val="left"/>
        <w:rPr>
          <w:rFonts w:eastAsia="Calibri" w:cs="Arial"/>
          <w:color w:val="000000"/>
          <w:szCs w:val="20"/>
          <w:u w:color="000000"/>
          <w:lang w:val="pl-PL" w:eastAsia="pl-PL"/>
        </w:rPr>
      </w:pP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>Niewłaściwego zabezpieczenie sprzętu przez Kupującego przed działaniem czynników zewnętrznych tj. wilgoci, temperatury, kurzu, itp.</w:t>
      </w:r>
    </w:p>
    <w:p w:rsidR="007566DD" w:rsidRPr="007566DD" w:rsidRDefault="007566DD" w:rsidP="007566DD">
      <w:pPr>
        <w:numPr>
          <w:ilvl w:val="0"/>
          <w:numId w:val="45"/>
        </w:numPr>
        <w:spacing w:after="0" w:line="230" w:lineRule="auto"/>
        <w:ind w:right="49"/>
        <w:jc w:val="left"/>
        <w:rPr>
          <w:rFonts w:eastAsia="Calibri" w:cs="Arial"/>
          <w:color w:val="000000"/>
          <w:szCs w:val="20"/>
          <w:u w:color="000000"/>
          <w:lang w:val="pl-PL" w:eastAsia="pl-PL"/>
        </w:rPr>
      </w:pP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>Niestosowania przez Kupującego wymaganych (zgodnie z instrukcją obsługi) materiałów eksploatacyjnych.</w:t>
      </w:r>
    </w:p>
    <w:p w:rsidR="007566DD" w:rsidRPr="007566DD" w:rsidRDefault="007566DD" w:rsidP="007566DD">
      <w:pPr>
        <w:numPr>
          <w:ilvl w:val="0"/>
          <w:numId w:val="45"/>
        </w:numPr>
        <w:spacing w:after="0" w:line="230" w:lineRule="auto"/>
        <w:ind w:right="49"/>
        <w:jc w:val="left"/>
        <w:rPr>
          <w:rFonts w:eastAsia="Calibri" w:cs="Arial"/>
          <w:color w:val="000000"/>
          <w:szCs w:val="20"/>
          <w:u w:color="000000"/>
          <w:lang w:val="pl-PL" w:eastAsia="pl-PL"/>
        </w:rPr>
      </w:pP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>Przeróbek i zmian konstrukcyjnych, dokonywanych przez Kupującego lub inne osoby nieuprawnione do tego działania przez Gwaranta.</w:t>
      </w:r>
    </w:p>
    <w:p w:rsidR="007566DD" w:rsidRPr="007566DD" w:rsidRDefault="007566DD" w:rsidP="007566DD">
      <w:pPr>
        <w:numPr>
          <w:ilvl w:val="0"/>
          <w:numId w:val="45"/>
        </w:numPr>
        <w:spacing w:after="0" w:line="239" w:lineRule="auto"/>
        <w:ind w:right="49"/>
        <w:jc w:val="left"/>
        <w:rPr>
          <w:rFonts w:eastAsia="Calibri" w:cs="Arial"/>
          <w:color w:val="000000"/>
          <w:szCs w:val="20"/>
          <w:u w:color="000000"/>
          <w:lang w:val="pl-PL" w:eastAsia="pl-PL"/>
        </w:rPr>
      </w:pP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>Normalnego użytkowania (normalne zużycie części eksploatacyjnych).</w:t>
      </w:r>
    </w:p>
    <w:p w:rsidR="007566DD" w:rsidRPr="007566DD" w:rsidRDefault="007566DD" w:rsidP="007566DD">
      <w:pPr>
        <w:numPr>
          <w:ilvl w:val="0"/>
          <w:numId w:val="45"/>
        </w:numPr>
        <w:spacing w:after="0" w:line="230" w:lineRule="auto"/>
        <w:ind w:right="49"/>
        <w:jc w:val="left"/>
        <w:rPr>
          <w:rFonts w:eastAsia="Calibri" w:cs="Arial"/>
          <w:color w:val="000000"/>
          <w:szCs w:val="20"/>
          <w:u w:color="000000"/>
          <w:lang w:val="pl-PL" w:eastAsia="pl-PL"/>
        </w:rPr>
      </w:pP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>Uszkodzenia sprzętu na skutek nieprawidłowego montażu przez Kupującego lub osoby trzecie.</w:t>
      </w:r>
    </w:p>
    <w:p w:rsidR="007566DD" w:rsidRPr="007566DD" w:rsidRDefault="007566DD" w:rsidP="007566DD">
      <w:pPr>
        <w:spacing w:after="0" w:line="230" w:lineRule="auto"/>
        <w:ind w:right="300"/>
        <w:rPr>
          <w:rFonts w:eastAsia="Arial" w:cs="Arial"/>
          <w:color w:val="000000"/>
          <w:szCs w:val="20"/>
          <w:u w:color="000000"/>
          <w:lang w:val="pl-PL" w:eastAsia="pl-PL"/>
        </w:rPr>
      </w:pPr>
    </w:p>
    <w:p w:rsidR="007566DD" w:rsidRPr="007566DD" w:rsidRDefault="007566DD" w:rsidP="007566DD">
      <w:pPr>
        <w:spacing w:after="0" w:line="48" w:lineRule="exact"/>
        <w:rPr>
          <w:rFonts w:eastAsia="Times New Roman" w:cs="Arial"/>
          <w:color w:val="000000"/>
          <w:szCs w:val="20"/>
          <w:u w:color="000000"/>
          <w:lang w:val="pl-PL" w:eastAsia="pl-PL"/>
        </w:rPr>
      </w:pPr>
    </w:p>
    <w:p w:rsidR="007566DD" w:rsidRPr="007566DD" w:rsidRDefault="007566DD" w:rsidP="007566DD">
      <w:pPr>
        <w:spacing w:after="0" w:line="224" w:lineRule="auto"/>
        <w:ind w:right="20"/>
        <w:rPr>
          <w:rFonts w:eastAsia="Calibri" w:cs="Arial"/>
          <w:color w:val="000000"/>
          <w:szCs w:val="20"/>
          <w:u w:color="000000"/>
          <w:lang w:val="pl-PL" w:eastAsia="pl-PL"/>
        </w:rPr>
      </w:pP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 xml:space="preserve">W przypadku zasadności zgłoszenia reklamacyjnego Gwarant zapewnia transport i usługę serwisową przedmiotu gwarancji. </w:t>
      </w:r>
    </w:p>
    <w:p w:rsidR="007566DD" w:rsidRPr="007566DD" w:rsidRDefault="007566DD" w:rsidP="007566DD">
      <w:pPr>
        <w:spacing w:after="0" w:line="224" w:lineRule="auto"/>
        <w:ind w:right="20"/>
        <w:rPr>
          <w:rFonts w:eastAsia="Calibri" w:cs="Arial"/>
          <w:color w:val="000000"/>
          <w:szCs w:val="20"/>
          <w:u w:color="000000"/>
          <w:lang w:val="pl-PL" w:eastAsia="pl-PL"/>
        </w:rPr>
      </w:pPr>
    </w:p>
    <w:p w:rsidR="007566DD" w:rsidRPr="007566DD" w:rsidRDefault="007566DD" w:rsidP="007566DD">
      <w:pPr>
        <w:spacing w:after="0" w:line="224" w:lineRule="auto"/>
        <w:ind w:right="20"/>
        <w:rPr>
          <w:rFonts w:eastAsia="Calibri" w:cs="Arial"/>
          <w:color w:val="000000"/>
          <w:szCs w:val="20"/>
          <w:u w:color="000000"/>
          <w:lang w:val="pl-PL" w:eastAsia="pl-PL"/>
        </w:rPr>
      </w:pP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>W przypadku braku zasadności zgłoszenia reklamacyjnego Kupujący pokrywa koszty ewentualnego transportu i usługi serwisowej przedmiotu gwarancji.</w:t>
      </w:r>
    </w:p>
    <w:p w:rsidR="007566DD" w:rsidRPr="007566DD" w:rsidRDefault="007566DD" w:rsidP="007566DD">
      <w:pPr>
        <w:spacing w:after="0" w:line="224" w:lineRule="auto"/>
        <w:ind w:right="20"/>
        <w:rPr>
          <w:rFonts w:eastAsia="Arial" w:cs="Arial"/>
          <w:color w:val="000000"/>
          <w:szCs w:val="20"/>
          <w:u w:color="000000"/>
          <w:lang w:val="pl-PL" w:eastAsia="pl-PL"/>
        </w:rPr>
      </w:pPr>
    </w:p>
    <w:p w:rsidR="007566DD" w:rsidRPr="007566DD" w:rsidRDefault="007566DD" w:rsidP="007566DD">
      <w:pPr>
        <w:spacing w:after="0" w:line="224" w:lineRule="auto"/>
        <w:ind w:right="20"/>
        <w:rPr>
          <w:rFonts w:eastAsia="Arial" w:cs="Arial"/>
          <w:color w:val="000000"/>
          <w:szCs w:val="20"/>
          <w:u w:color="000000"/>
          <w:lang w:val="pl-PL" w:eastAsia="pl-PL"/>
        </w:rPr>
      </w:pP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lastRenderedPageBreak/>
        <w:t>W przypadku braku zasadności zgłoszenia reklamacyjnego Kupujący będzie mógł odebrać przekazany przedmiot w siedzibie Gwaranta lub zamówić usługę wysyłki danego przedmiotu na własny koszt.</w:t>
      </w:r>
    </w:p>
    <w:p w:rsidR="007566DD" w:rsidRPr="007566DD" w:rsidRDefault="007566DD" w:rsidP="007566DD">
      <w:pPr>
        <w:spacing w:after="0" w:line="224" w:lineRule="auto"/>
        <w:ind w:right="20"/>
        <w:rPr>
          <w:rFonts w:eastAsia="Arial" w:cs="Arial"/>
          <w:color w:val="000000"/>
          <w:szCs w:val="20"/>
          <w:u w:color="000000"/>
          <w:lang w:val="pl-PL" w:eastAsia="pl-PL"/>
        </w:rPr>
      </w:pPr>
    </w:p>
    <w:p w:rsidR="007566DD" w:rsidRPr="007566DD" w:rsidRDefault="007566DD" w:rsidP="007566DD">
      <w:pPr>
        <w:spacing w:after="0" w:line="224" w:lineRule="auto"/>
        <w:ind w:right="20"/>
        <w:rPr>
          <w:rFonts w:eastAsia="Arial" w:cs="Arial"/>
          <w:color w:val="000000"/>
          <w:szCs w:val="20"/>
          <w:u w:color="000000"/>
          <w:lang w:val="pl-PL" w:eastAsia="pl-PL"/>
        </w:rPr>
      </w:pP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>W wyjątkowych przypadkach, aby zdiagnozować usterkę i stwierdzić zasadność zgłoszenia reklamacyjnego Gwarant może zażądać przygotowania sprzętu do odbioru. Odbiór ten może być dokonany przez firmę spedycyjną, wówczas Kupujący zobowiązany jest przygotować towar w sposób bezpieczny do odbioru.  Kupujący wyda przedmiot sprzedaży bez zanieczyszczeń, w opakowaniu oryginalnym lub zastępczym pozwalającym na przetransportowanie przedmiotu sprzedaży w stanie bezpiecznym.</w:t>
      </w:r>
    </w:p>
    <w:p w:rsidR="007566DD" w:rsidRPr="007566DD" w:rsidRDefault="007566DD" w:rsidP="007566DD">
      <w:pPr>
        <w:spacing w:after="0" w:line="224" w:lineRule="auto"/>
        <w:ind w:right="20"/>
        <w:rPr>
          <w:rFonts w:eastAsia="Arial" w:cs="Arial"/>
          <w:color w:val="000000"/>
          <w:szCs w:val="20"/>
          <w:u w:color="000000"/>
          <w:lang w:val="pl-PL" w:eastAsia="pl-PL"/>
        </w:rPr>
      </w:pPr>
    </w:p>
    <w:p w:rsidR="007566DD" w:rsidRPr="007566DD" w:rsidRDefault="007566DD" w:rsidP="007566DD">
      <w:pPr>
        <w:spacing w:after="0" w:line="45" w:lineRule="exact"/>
        <w:rPr>
          <w:rFonts w:eastAsia="Times New Roman" w:cs="Arial"/>
          <w:color w:val="000000"/>
          <w:szCs w:val="20"/>
          <w:u w:color="000000"/>
          <w:lang w:val="pl-PL" w:eastAsia="pl-PL"/>
        </w:rPr>
      </w:pPr>
    </w:p>
    <w:p w:rsidR="007566DD" w:rsidRPr="007566DD" w:rsidRDefault="007566DD" w:rsidP="007566DD">
      <w:pPr>
        <w:spacing w:after="0" w:line="232" w:lineRule="auto"/>
        <w:rPr>
          <w:rFonts w:eastAsia="Arial" w:cs="Arial"/>
          <w:color w:val="000000"/>
          <w:szCs w:val="20"/>
          <w:u w:color="000000"/>
          <w:lang w:val="pl-PL" w:eastAsia="pl-PL"/>
        </w:rPr>
      </w:pP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>Gwarant zobowiązany jest ustosunkować się do zgłoszenia gwarancyjnego w terminie do 14 dni. Naprawa gwarancyjna zostanie wykonana w najkrótszym możliwym terminie. W wyjątkowych przypadkach, gdy naprawa przedmiotu sprzedaży będzie wymagać sprowadzenia niedostępnych w Polsce lub nietypowych części z zagranicy, termin może być wydłużony. Kupujący zostanie poinformowany o takiej sytuacji drogą mailową lub telefonicznie.</w:t>
      </w:r>
    </w:p>
    <w:p w:rsidR="007566DD" w:rsidRPr="007566DD" w:rsidRDefault="007566DD" w:rsidP="007566DD">
      <w:pPr>
        <w:spacing w:after="0" w:line="232" w:lineRule="auto"/>
        <w:rPr>
          <w:rFonts w:eastAsia="Arial" w:cs="Arial"/>
          <w:color w:val="000000"/>
          <w:szCs w:val="20"/>
          <w:u w:color="000000"/>
          <w:lang w:val="pl-PL" w:eastAsia="pl-PL"/>
        </w:rPr>
      </w:pPr>
    </w:p>
    <w:p w:rsidR="007566DD" w:rsidRPr="007566DD" w:rsidRDefault="007566DD" w:rsidP="007566DD">
      <w:pPr>
        <w:spacing w:after="0" w:line="232" w:lineRule="auto"/>
        <w:rPr>
          <w:rFonts w:eastAsia="Arial" w:cs="Arial"/>
          <w:color w:val="000000"/>
          <w:szCs w:val="20"/>
          <w:u w:color="000000"/>
          <w:lang w:val="pl-PL" w:eastAsia="pl-PL"/>
        </w:rPr>
      </w:pP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>Gwarant zobowiązuje się do naprawy uszkodzonego sprzętu w przypadku zasadności zgłoszenia gwarancyjnego. Wymiana towaru na nowy możliwa jest jedynie w przypadku braku możliwości naprawy sprzętu i gdy wada przedmiotu sprzedaży jest istotna. Zwrot kwoty zakupu za sprzęt jest możliwy jedynie w przypadku braku możliwości naprawy i braku możliwości wymiany na nowy oraz gdy wada jest istotna.</w:t>
      </w:r>
    </w:p>
    <w:p w:rsidR="007566DD" w:rsidRPr="007566DD" w:rsidRDefault="007566DD" w:rsidP="007566DD">
      <w:pPr>
        <w:spacing w:after="0" w:line="232" w:lineRule="auto"/>
        <w:rPr>
          <w:rFonts w:eastAsia="Arial" w:cs="Arial"/>
          <w:color w:val="000000"/>
          <w:szCs w:val="20"/>
          <w:u w:color="000000"/>
          <w:lang w:val="pl-PL" w:eastAsia="pl-PL"/>
        </w:rPr>
      </w:pPr>
    </w:p>
    <w:p w:rsidR="007566DD" w:rsidRPr="007566DD" w:rsidRDefault="007566DD" w:rsidP="007566DD">
      <w:pPr>
        <w:spacing w:after="0" w:line="239" w:lineRule="auto"/>
        <w:rPr>
          <w:rFonts w:eastAsia="Calibri" w:cs="Arial"/>
          <w:b/>
          <w:bCs/>
          <w:color w:val="000000"/>
          <w:szCs w:val="20"/>
          <w:u w:color="000000"/>
          <w:lang w:val="pl-PL" w:eastAsia="pl-PL"/>
        </w:rPr>
      </w:pPr>
      <w:r w:rsidRPr="007566DD">
        <w:rPr>
          <w:rFonts w:eastAsia="Calibri" w:cs="Arial"/>
          <w:b/>
          <w:bCs/>
          <w:color w:val="000000"/>
          <w:szCs w:val="20"/>
          <w:u w:color="000000"/>
          <w:lang w:val="pl-PL" w:eastAsia="pl-PL"/>
        </w:rPr>
        <w:t>Okresowe przeglądy techniczne sprzętu (dotyczy sprzętu przeznaczonego do użytku pół-komercyjnego oraz komercyjnego)</w:t>
      </w:r>
    </w:p>
    <w:p w:rsidR="007566DD" w:rsidRPr="007566DD" w:rsidRDefault="007566DD" w:rsidP="007566DD">
      <w:pPr>
        <w:spacing w:after="0" w:line="239" w:lineRule="auto"/>
        <w:rPr>
          <w:rFonts w:eastAsia="Calibri" w:cs="Arial"/>
          <w:b/>
          <w:bCs/>
          <w:color w:val="000000"/>
          <w:szCs w:val="20"/>
          <w:u w:color="000000"/>
          <w:lang w:val="pl-PL" w:eastAsia="pl-PL"/>
        </w:rPr>
      </w:pPr>
    </w:p>
    <w:p w:rsidR="007566DD" w:rsidRPr="007566DD" w:rsidRDefault="007566DD" w:rsidP="007566DD">
      <w:pPr>
        <w:spacing w:after="0" w:line="239" w:lineRule="auto"/>
        <w:rPr>
          <w:rFonts w:eastAsia="Arial" w:cs="Arial"/>
          <w:color w:val="000000"/>
          <w:szCs w:val="20"/>
          <w:u w:color="000000"/>
          <w:lang w:val="pl-PL" w:eastAsia="pl-PL"/>
        </w:rPr>
      </w:pP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>Po upływie 6 i 12 miesięcy obowiązywania gwarancji, Gwarant zaleca przeprowadzenie przeglądu technicznego sprzętu. Wszystkie części, które zostaną wymienione w trakcie okresowego przeglądu technicznego, zostaną użyte przez Gwaranta nieodpłatnie w ramach gwarancji ( poza częściami zużytymi w trakcie normalnego użytkowania). Kupujący zobowiązany jest jedynie do pokrycia kosztów przeglądu technicznego i dojazdu do klienta wg. indywidualnej wyceny.</w:t>
      </w:r>
    </w:p>
    <w:p w:rsidR="007566DD" w:rsidRPr="007566DD" w:rsidRDefault="007566DD" w:rsidP="007566DD">
      <w:pPr>
        <w:spacing w:after="0" w:line="239" w:lineRule="auto"/>
        <w:rPr>
          <w:rFonts w:eastAsia="Arial" w:cs="Arial"/>
          <w:color w:val="000000"/>
          <w:szCs w:val="20"/>
          <w:u w:color="000000"/>
          <w:lang w:val="pl-PL" w:eastAsia="pl-PL"/>
        </w:rPr>
      </w:pP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>Wiążącej wyceny dokonuje dział serwisowy Gwaranta.</w:t>
      </w:r>
    </w:p>
    <w:p w:rsidR="007566DD" w:rsidRPr="007566DD" w:rsidRDefault="007566DD" w:rsidP="007566DD">
      <w:pPr>
        <w:spacing w:after="0" w:line="232" w:lineRule="auto"/>
        <w:rPr>
          <w:rFonts w:eastAsia="Arial" w:cs="Arial"/>
          <w:color w:val="000000"/>
          <w:szCs w:val="20"/>
          <w:u w:color="000000"/>
          <w:lang w:val="pl-PL" w:eastAsia="pl-PL"/>
        </w:rPr>
      </w:pPr>
    </w:p>
    <w:p w:rsidR="007566DD" w:rsidRPr="007566DD" w:rsidRDefault="007566DD" w:rsidP="007566DD">
      <w:pPr>
        <w:spacing w:after="0" w:line="239" w:lineRule="auto"/>
        <w:rPr>
          <w:rFonts w:eastAsia="Arial" w:cs="Arial"/>
          <w:b/>
          <w:bCs/>
          <w:color w:val="000000"/>
          <w:sz w:val="22"/>
          <w:szCs w:val="20"/>
          <w:u w:color="000000"/>
          <w:lang w:val="pl-PL" w:eastAsia="pl-PL"/>
        </w:rPr>
      </w:pPr>
      <w:r w:rsidRPr="007566DD">
        <w:rPr>
          <w:rFonts w:eastAsia="Calibri" w:cs="Arial"/>
          <w:b/>
          <w:bCs/>
          <w:color w:val="000000"/>
          <w:sz w:val="22"/>
          <w:szCs w:val="20"/>
          <w:u w:color="000000"/>
          <w:lang w:val="pl-PL" w:eastAsia="pl-PL"/>
        </w:rPr>
        <w:t>Zgłoszenia gwarancyjne</w:t>
      </w:r>
    </w:p>
    <w:p w:rsidR="007566DD" w:rsidRPr="007566DD" w:rsidRDefault="007566DD" w:rsidP="007566DD">
      <w:pPr>
        <w:spacing w:after="0" w:line="48" w:lineRule="exact"/>
        <w:rPr>
          <w:rFonts w:eastAsia="Times New Roman" w:cs="Arial"/>
          <w:color w:val="000000"/>
          <w:szCs w:val="20"/>
          <w:u w:color="000000"/>
          <w:lang w:val="pl-PL" w:eastAsia="pl-PL"/>
        </w:rPr>
      </w:pPr>
    </w:p>
    <w:p w:rsidR="007566DD" w:rsidRPr="007566DD" w:rsidRDefault="007566DD" w:rsidP="007566DD">
      <w:pPr>
        <w:spacing w:after="0" w:line="225" w:lineRule="auto"/>
        <w:ind w:right="48"/>
        <w:rPr>
          <w:rFonts w:eastAsia="Calibri" w:cs="Arial"/>
          <w:color w:val="000000"/>
          <w:szCs w:val="20"/>
          <w:u w:color="000000"/>
          <w:lang w:val="pl-PL" w:eastAsia="pl-PL"/>
        </w:rPr>
      </w:pP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 xml:space="preserve">W celu zgłoszenia reklamacyjnego należy przesłać FORMULARZ GWARANCYJNY za pomocą  strony internetowej Gwaranta </w:t>
      </w:r>
      <w:hyperlink r:id="rId20" w:history="1">
        <w:r w:rsidRPr="007566DD">
          <w:rPr>
            <w:rFonts w:eastAsia="Arial" w:cs="Arial"/>
            <w:color w:val="000000"/>
            <w:szCs w:val="20"/>
            <w:u w:color="000000"/>
            <w:lang w:val="en-US" w:eastAsia="pl-PL"/>
          </w:rPr>
          <w:t>www.e-insportline.pl</w:t>
        </w:r>
      </w:hyperlink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>.</w:t>
      </w:r>
    </w:p>
    <w:p w:rsidR="007566DD" w:rsidRPr="007566DD" w:rsidRDefault="007566DD" w:rsidP="007566DD">
      <w:pPr>
        <w:spacing w:after="0" w:line="225" w:lineRule="auto"/>
        <w:ind w:right="400"/>
        <w:rPr>
          <w:rFonts w:eastAsia="Calibri" w:cs="Arial"/>
          <w:color w:val="000000"/>
          <w:szCs w:val="20"/>
          <w:u w:color="000000"/>
          <w:lang w:val="pl-PL" w:eastAsia="pl-PL"/>
        </w:rPr>
      </w:pP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 xml:space="preserve">Formularz gwarancyjny powinien zawierać takie informacje jak: </w:t>
      </w:r>
    </w:p>
    <w:p w:rsidR="007566DD" w:rsidRPr="007566DD" w:rsidRDefault="007566DD" w:rsidP="007566DD">
      <w:pPr>
        <w:spacing w:after="0" w:line="225" w:lineRule="auto"/>
        <w:ind w:right="400"/>
        <w:rPr>
          <w:rFonts w:eastAsia="Calibri" w:cs="Arial"/>
          <w:color w:val="0000FF"/>
          <w:szCs w:val="20"/>
          <w:u w:color="0000FF"/>
          <w:lang w:val="pl-PL" w:eastAsia="pl-PL"/>
        </w:rPr>
      </w:pP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>Imię i Nazwisko / Numer telefonu / Adres / Dowód zakupu / Nazwa produktu / Opis Wady.</w:t>
      </w:r>
    </w:p>
    <w:p w:rsidR="007566DD" w:rsidRPr="007566DD" w:rsidRDefault="007566DD" w:rsidP="007566DD">
      <w:pPr>
        <w:spacing w:after="0" w:line="49" w:lineRule="exact"/>
        <w:rPr>
          <w:rFonts w:eastAsia="Arial" w:cs="Arial"/>
          <w:color w:val="000000"/>
          <w:szCs w:val="20"/>
          <w:u w:color="000000"/>
          <w:lang w:val="pl-PL" w:eastAsia="pl-PL"/>
        </w:rPr>
      </w:pPr>
    </w:p>
    <w:p w:rsidR="007566DD" w:rsidRPr="007566DD" w:rsidRDefault="007566DD" w:rsidP="007566DD">
      <w:pPr>
        <w:spacing w:after="0" w:line="219" w:lineRule="auto"/>
        <w:ind w:right="1020"/>
        <w:rPr>
          <w:rFonts w:eastAsia="Calibri" w:cs="Arial"/>
          <w:color w:val="000000"/>
          <w:szCs w:val="20"/>
          <w:u w:color="000000"/>
          <w:lang w:val="pl-PL" w:eastAsia="pl-PL"/>
        </w:rPr>
      </w:pPr>
      <w:r w:rsidRPr="007566DD">
        <w:rPr>
          <w:rFonts w:eastAsia="Calibri" w:cs="Arial"/>
          <w:color w:val="000000"/>
          <w:szCs w:val="20"/>
          <w:u w:color="000000"/>
          <w:lang w:val="pl-PL" w:eastAsia="pl-PL"/>
        </w:rPr>
        <w:t>Klient zostanie poinformowany o zakończeniu i wyniku reklamacji przez e-mail lub telefonicznie.</w:t>
      </w:r>
    </w:p>
    <w:p w:rsidR="007566DD" w:rsidRPr="007566DD" w:rsidRDefault="007566DD" w:rsidP="007566DD">
      <w:pPr>
        <w:spacing w:after="0" w:line="219" w:lineRule="auto"/>
        <w:ind w:right="1020"/>
        <w:jc w:val="left"/>
        <w:rPr>
          <w:rFonts w:eastAsia="Arial" w:cs="Arial"/>
          <w:color w:val="000000"/>
          <w:szCs w:val="20"/>
          <w:u w:color="000000"/>
          <w:lang w:val="pl-PL" w:eastAsia="pl-PL"/>
        </w:rPr>
      </w:pPr>
    </w:p>
    <w:p w:rsidR="007566DD" w:rsidRPr="007566DD" w:rsidRDefault="007566DD" w:rsidP="007566DD">
      <w:pPr>
        <w:spacing w:after="0" w:line="219" w:lineRule="auto"/>
        <w:ind w:right="1020"/>
        <w:jc w:val="center"/>
        <w:rPr>
          <w:rFonts w:eastAsia="Arial" w:cs="Arial"/>
          <w:color w:val="000000"/>
          <w:szCs w:val="20"/>
          <w:u w:color="000000"/>
          <w:lang w:val="pl-PL" w:eastAsia="pl-PL"/>
        </w:rPr>
      </w:pPr>
      <w:r w:rsidRPr="007566DD">
        <w:rPr>
          <w:rFonts w:eastAsia="Arial" w:cs="Arial"/>
          <w:noProof/>
          <w:color w:val="000000"/>
          <w:szCs w:val="20"/>
          <w:u w:color="000000"/>
          <w:lang w:val="pl-PL" w:eastAsia="pl-PL"/>
        </w:rPr>
        <w:drawing>
          <wp:inline distT="0" distB="0" distL="0" distR="0">
            <wp:extent cx="2397125" cy="561340"/>
            <wp:effectExtent l="0" t="0" r="0" b="0"/>
            <wp:docPr id="3" name="Obraz 3" descr="inspor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sportlin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566DD" w:rsidRPr="007566DD" w:rsidRDefault="007566DD" w:rsidP="007566DD">
      <w:pPr>
        <w:spacing w:after="0" w:line="219" w:lineRule="auto"/>
        <w:ind w:right="1020"/>
        <w:jc w:val="center"/>
        <w:rPr>
          <w:rFonts w:eastAsia="Arial" w:cs="Arial"/>
          <w:color w:val="000000"/>
          <w:sz w:val="18"/>
          <w:szCs w:val="18"/>
          <w:u w:color="000000"/>
          <w:lang w:val="pl-PL" w:eastAsia="pl-PL"/>
        </w:rPr>
      </w:pPr>
      <w:r w:rsidRPr="007566DD">
        <w:rPr>
          <w:rFonts w:eastAsia="Calibri" w:cs="Arial"/>
          <w:color w:val="000000"/>
          <w:sz w:val="18"/>
          <w:szCs w:val="18"/>
          <w:u w:color="000000"/>
          <w:lang w:val="pl-PL" w:eastAsia="pl-PL"/>
        </w:rPr>
        <w:t>inSPORTline Polska</w:t>
      </w:r>
    </w:p>
    <w:p w:rsidR="007566DD" w:rsidRPr="007566DD" w:rsidRDefault="007566DD" w:rsidP="007566DD">
      <w:pPr>
        <w:spacing w:after="0" w:line="219" w:lineRule="auto"/>
        <w:ind w:right="1020"/>
        <w:jc w:val="center"/>
        <w:rPr>
          <w:rFonts w:eastAsia="Arial" w:cs="Arial"/>
          <w:color w:val="000000"/>
          <w:sz w:val="18"/>
          <w:szCs w:val="18"/>
          <w:u w:color="000000"/>
          <w:lang w:val="pl-PL" w:eastAsia="pl-PL"/>
        </w:rPr>
      </w:pPr>
      <w:r w:rsidRPr="007566DD">
        <w:rPr>
          <w:rFonts w:eastAsia="Calibri" w:cs="Arial"/>
          <w:color w:val="000000"/>
          <w:sz w:val="18"/>
          <w:szCs w:val="18"/>
          <w:u w:color="000000"/>
          <w:lang w:val="pl-PL" w:eastAsia="pl-PL"/>
        </w:rPr>
        <w:t>Ciemiętniki 19, 29-120 Kluczewsko</w:t>
      </w:r>
    </w:p>
    <w:p w:rsidR="007566DD" w:rsidRPr="007566DD" w:rsidRDefault="007566DD" w:rsidP="007566DD">
      <w:pPr>
        <w:spacing w:after="0" w:line="219" w:lineRule="auto"/>
        <w:ind w:right="1020"/>
        <w:jc w:val="center"/>
        <w:rPr>
          <w:rFonts w:eastAsia="Arial" w:cs="Arial"/>
          <w:color w:val="000000"/>
          <w:sz w:val="18"/>
          <w:szCs w:val="18"/>
          <w:u w:color="000000"/>
          <w:lang w:val="pl-PL" w:eastAsia="pl-PL"/>
        </w:rPr>
      </w:pPr>
      <w:r w:rsidRPr="007566DD">
        <w:rPr>
          <w:rFonts w:eastAsia="Calibri" w:cs="Arial"/>
          <w:color w:val="000000"/>
          <w:sz w:val="18"/>
          <w:szCs w:val="18"/>
          <w:u w:color="000000"/>
          <w:lang w:val="pl-PL" w:eastAsia="pl-PL"/>
        </w:rPr>
        <w:t>Telefon:  +48 510 275 999</w:t>
      </w:r>
    </w:p>
    <w:p w:rsidR="007566DD" w:rsidRPr="007566DD" w:rsidRDefault="007566DD" w:rsidP="007566DD">
      <w:pPr>
        <w:spacing w:after="0" w:line="219" w:lineRule="auto"/>
        <w:ind w:right="1020"/>
        <w:jc w:val="center"/>
        <w:rPr>
          <w:rFonts w:eastAsia="Arial" w:cs="Arial"/>
          <w:color w:val="000000"/>
          <w:sz w:val="18"/>
          <w:szCs w:val="18"/>
          <w:u w:color="000000"/>
          <w:lang w:val="pl-PL" w:eastAsia="pl-PL"/>
        </w:rPr>
      </w:pPr>
      <w:r w:rsidRPr="007566DD">
        <w:rPr>
          <w:rFonts w:eastAsia="Calibri" w:cs="Arial"/>
          <w:color w:val="000000"/>
          <w:sz w:val="18"/>
          <w:szCs w:val="18"/>
          <w:u w:color="000000"/>
          <w:lang w:val="pl-PL" w:eastAsia="pl-PL"/>
        </w:rPr>
        <w:t>E-mail: biuro@e-insportline.pl</w:t>
      </w:r>
    </w:p>
    <w:p w:rsidR="007566DD" w:rsidRPr="007566DD" w:rsidRDefault="007566DD" w:rsidP="007566DD">
      <w:pPr>
        <w:spacing w:after="0" w:line="219" w:lineRule="auto"/>
        <w:ind w:right="1020"/>
        <w:jc w:val="center"/>
        <w:rPr>
          <w:rFonts w:eastAsia="Arial Unicode MS" w:cs="Arial"/>
          <w:szCs w:val="20"/>
          <w:lang/>
        </w:rPr>
      </w:pPr>
      <w:r w:rsidRPr="007566DD">
        <w:rPr>
          <w:rFonts w:eastAsia="Calibri" w:cs="Arial"/>
          <w:color w:val="000000"/>
          <w:sz w:val="18"/>
          <w:szCs w:val="18"/>
          <w:u w:color="000000"/>
          <w:lang w:val="pl-PL" w:eastAsia="pl-PL"/>
        </w:rPr>
        <w:t>NIP: 6090063070, REGON: 260656756</w:t>
      </w:r>
    </w:p>
    <w:p w:rsidR="00E2243A" w:rsidRPr="00D36222" w:rsidRDefault="00E2243A" w:rsidP="00572CD9">
      <w:pPr>
        <w:rPr>
          <w:rFonts w:cs="Arial"/>
          <w:szCs w:val="20"/>
          <w:lang w:val="pl-PL"/>
        </w:rPr>
      </w:pPr>
    </w:p>
    <w:sectPr w:rsidR="00E2243A" w:rsidRPr="00D36222" w:rsidSect="00E96A49">
      <w:footerReference w:type="default" r:id="rId2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31A" w:rsidRDefault="0095731A" w:rsidP="00FC5E6B">
      <w:pPr>
        <w:spacing w:after="0"/>
      </w:pPr>
      <w:r>
        <w:separator/>
      </w:r>
    </w:p>
  </w:endnote>
  <w:endnote w:type="continuationSeparator" w:id="0">
    <w:p w:rsidR="0095731A" w:rsidRDefault="0095731A" w:rsidP="00FC5E6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2400" w:rsidRDefault="00732400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55723">
      <w:rPr>
        <w:noProof/>
      </w:rPr>
      <w:t>13</w:t>
    </w:r>
    <w:r>
      <w:fldChar w:fldCharType="end"/>
    </w:r>
  </w:p>
  <w:p w:rsidR="00732400" w:rsidRDefault="007324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31A" w:rsidRDefault="0095731A" w:rsidP="00FC5E6B">
      <w:pPr>
        <w:spacing w:after="0"/>
      </w:pPr>
      <w:r>
        <w:separator/>
      </w:r>
    </w:p>
  </w:footnote>
  <w:footnote w:type="continuationSeparator" w:id="0">
    <w:p w:rsidR="0095731A" w:rsidRDefault="0095731A" w:rsidP="00FC5E6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26.2pt;height:9.25pt" o:bullet="t">
        <v:imagedata r:id="rId1" o:title=""/>
      </v:shape>
    </w:pict>
  </w:numPicBullet>
  <w:abstractNum w:abstractNumId="0" w15:restartNumberingAfterBreak="0">
    <w:nsid w:val="00000002"/>
    <w:multiLevelType w:val="multilevel"/>
    <w:tmpl w:val="59465D0C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b/>
      </w:rPr>
    </w:lvl>
    <w:lvl w:ilvl="4">
      <w:start w:val="1"/>
      <w:numFmt w:val="decim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lef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decim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4" w15:restartNumberingAfterBreak="0">
    <w:nsid w:val="00000006"/>
    <w:multiLevelType w:val="singleLevel"/>
    <w:tmpl w:val="1D2A4ED8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5" w15:restartNumberingAfterBreak="0">
    <w:nsid w:val="00CD59DF"/>
    <w:multiLevelType w:val="hybridMultilevel"/>
    <w:tmpl w:val="04627D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B3654E"/>
    <w:multiLevelType w:val="hybridMultilevel"/>
    <w:tmpl w:val="872AD2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D73F8B"/>
    <w:multiLevelType w:val="hybridMultilevel"/>
    <w:tmpl w:val="1DB870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AB7D32"/>
    <w:multiLevelType w:val="hybridMultilevel"/>
    <w:tmpl w:val="590473C4"/>
    <w:lvl w:ilvl="0" w:tplc="70ACD920">
      <w:start w:val="2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613484"/>
    <w:multiLevelType w:val="hybridMultilevel"/>
    <w:tmpl w:val="07B8A20A"/>
    <w:lvl w:ilvl="0" w:tplc="E94C98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D560AD"/>
    <w:multiLevelType w:val="hybridMultilevel"/>
    <w:tmpl w:val="E1F2C5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FC0146"/>
    <w:multiLevelType w:val="hybridMultilevel"/>
    <w:tmpl w:val="0AAE25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260B5B"/>
    <w:multiLevelType w:val="hybridMultilevel"/>
    <w:tmpl w:val="0B4E08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C55FB8"/>
    <w:multiLevelType w:val="hybridMultilevel"/>
    <w:tmpl w:val="E848B9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7B63A7"/>
    <w:multiLevelType w:val="hybridMultilevel"/>
    <w:tmpl w:val="AF443B6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4024616"/>
    <w:multiLevelType w:val="hybridMultilevel"/>
    <w:tmpl w:val="3AD0CB34"/>
    <w:lvl w:ilvl="0" w:tplc="8ABA969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823539"/>
    <w:multiLevelType w:val="hybridMultilevel"/>
    <w:tmpl w:val="C240CC9E"/>
    <w:lvl w:ilvl="0" w:tplc="259AD39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4F293B"/>
    <w:multiLevelType w:val="hybridMultilevel"/>
    <w:tmpl w:val="F2A430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B863E0"/>
    <w:multiLevelType w:val="hybridMultilevel"/>
    <w:tmpl w:val="308238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5923A9"/>
    <w:multiLevelType w:val="hybridMultilevel"/>
    <w:tmpl w:val="40A8DE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EC10BE"/>
    <w:multiLevelType w:val="hybridMultilevel"/>
    <w:tmpl w:val="3F9801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314A1A"/>
    <w:multiLevelType w:val="hybridMultilevel"/>
    <w:tmpl w:val="B2F014E8"/>
    <w:lvl w:ilvl="0" w:tplc="6AEC70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476C02"/>
    <w:multiLevelType w:val="hybridMultilevel"/>
    <w:tmpl w:val="76D2C3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000449"/>
    <w:multiLevelType w:val="hybridMultilevel"/>
    <w:tmpl w:val="EEEA0ED0"/>
    <w:lvl w:ilvl="0" w:tplc="859642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8B4973"/>
    <w:multiLevelType w:val="hybridMultilevel"/>
    <w:tmpl w:val="8288F9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1B1681"/>
    <w:multiLevelType w:val="hybridMultilevel"/>
    <w:tmpl w:val="F8F8CF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0D4B68"/>
    <w:multiLevelType w:val="hybridMultilevel"/>
    <w:tmpl w:val="0F663D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860FD6"/>
    <w:multiLevelType w:val="hybridMultilevel"/>
    <w:tmpl w:val="78D05A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B15DA2"/>
    <w:multiLevelType w:val="hybridMultilevel"/>
    <w:tmpl w:val="B4300D44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52FF51CC"/>
    <w:multiLevelType w:val="hybridMultilevel"/>
    <w:tmpl w:val="4030C0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EC3663"/>
    <w:multiLevelType w:val="hybridMultilevel"/>
    <w:tmpl w:val="6E5411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AA3D8E"/>
    <w:multiLevelType w:val="hybridMultilevel"/>
    <w:tmpl w:val="7A4C50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3470ED"/>
    <w:multiLevelType w:val="hybridMultilevel"/>
    <w:tmpl w:val="9C6084C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F44E39"/>
    <w:multiLevelType w:val="hybridMultilevel"/>
    <w:tmpl w:val="071AE4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A82194"/>
    <w:multiLevelType w:val="hybridMultilevel"/>
    <w:tmpl w:val="5AC236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BA3BC4"/>
    <w:multiLevelType w:val="hybridMultilevel"/>
    <w:tmpl w:val="644876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2D66DE"/>
    <w:multiLevelType w:val="hybridMultilevel"/>
    <w:tmpl w:val="DC44BC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0A66EC"/>
    <w:multiLevelType w:val="hybridMultilevel"/>
    <w:tmpl w:val="D890C2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AD5DE0"/>
    <w:multiLevelType w:val="hybridMultilevel"/>
    <w:tmpl w:val="320AFA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EB34AB"/>
    <w:multiLevelType w:val="hybridMultilevel"/>
    <w:tmpl w:val="476ED3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186255"/>
    <w:multiLevelType w:val="hybridMultilevel"/>
    <w:tmpl w:val="65FE39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C868B7"/>
    <w:multiLevelType w:val="hybridMultilevel"/>
    <w:tmpl w:val="19D8E2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F72BBE"/>
    <w:multiLevelType w:val="multilevel"/>
    <w:tmpl w:val="01B4D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b/>
      </w:rPr>
    </w:lvl>
    <w:lvl w:ilvl="4">
      <w:start w:val="1"/>
      <w:numFmt w:val="decim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lef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decim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left"/>
      <w:pPr>
        <w:tabs>
          <w:tab w:val="num" w:pos="4320"/>
        </w:tabs>
        <w:ind w:left="4320" w:hanging="480"/>
      </w:pPr>
    </w:lvl>
  </w:abstractNum>
  <w:abstractNum w:abstractNumId="43" w15:restartNumberingAfterBreak="0">
    <w:nsid w:val="773C0CDA"/>
    <w:multiLevelType w:val="hybridMultilevel"/>
    <w:tmpl w:val="5F28F8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623CBA"/>
    <w:multiLevelType w:val="hybridMultilevel"/>
    <w:tmpl w:val="75CC85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841414"/>
    <w:multiLevelType w:val="hybridMultilevel"/>
    <w:tmpl w:val="FD14A1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7"/>
  </w:num>
  <w:num w:numId="3">
    <w:abstractNumId w:val="44"/>
  </w:num>
  <w:num w:numId="4">
    <w:abstractNumId w:val="18"/>
  </w:num>
  <w:num w:numId="5">
    <w:abstractNumId w:val="33"/>
  </w:num>
  <w:num w:numId="6">
    <w:abstractNumId w:val="34"/>
  </w:num>
  <w:num w:numId="7">
    <w:abstractNumId w:val="20"/>
  </w:num>
  <w:num w:numId="8">
    <w:abstractNumId w:val="22"/>
  </w:num>
  <w:num w:numId="9">
    <w:abstractNumId w:val="10"/>
  </w:num>
  <w:num w:numId="10">
    <w:abstractNumId w:val="29"/>
  </w:num>
  <w:num w:numId="11">
    <w:abstractNumId w:val="40"/>
  </w:num>
  <w:num w:numId="12">
    <w:abstractNumId w:val="5"/>
  </w:num>
  <w:num w:numId="13">
    <w:abstractNumId w:val="24"/>
  </w:num>
  <w:num w:numId="14">
    <w:abstractNumId w:val="13"/>
  </w:num>
  <w:num w:numId="15">
    <w:abstractNumId w:val="19"/>
  </w:num>
  <w:num w:numId="16">
    <w:abstractNumId w:val="39"/>
  </w:num>
  <w:num w:numId="17">
    <w:abstractNumId w:val="45"/>
  </w:num>
  <w:num w:numId="18">
    <w:abstractNumId w:val="43"/>
  </w:num>
  <w:num w:numId="19">
    <w:abstractNumId w:val="41"/>
  </w:num>
  <w:num w:numId="20">
    <w:abstractNumId w:val="16"/>
  </w:num>
  <w:num w:numId="21">
    <w:abstractNumId w:val="35"/>
  </w:num>
  <w:num w:numId="22">
    <w:abstractNumId w:val="0"/>
  </w:num>
  <w:num w:numId="23">
    <w:abstractNumId w:val="42"/>
  </w:num>
  <w:num w:numId="24">
    <w:abstractNumId w:val="21"/>
  </w:num>
  <w:num w:numId="25">
    <w:abstractNumId w:val="27"/>
  </w:num>
  <w:num w:numId="26">
    <w:abstractNumId w:val="9"/>
  </w:num>
  <w:num w:numId="27">
    <w:abstractNumId w:val="1"/>
  </w:num>
  <w:num w:numId="28">
    <w:abstractNumId w:val="2"/>
  </w:num>
  <w:num w:numId="29">
    <w:abstractNumId w:val="3"/>
  </w:num>
  <w:num w:numId="30">
    <w:abstractNumId w:val="4"/>
  </w:num>
  <w:num w:numId="31">
    <w:abstractNumId w:val="23"/>
  </w:num>
  <w:num w:numId="32">
    <w:abstractNumId w:val="8"/>
  </w:num>
  <w:num w:numId="33">
    <w:abstractNumId w:val="25"/>
  </w:num>
  <w:num w:numId="34">
    <w:abstractNumId w:val="17"/>
  </w:num>
  <w:num w:numId="35">
    <w:abstractNumId w:val="32"/>
  </w:num>
  <w:num w:numId="36">
    <w:abstractNumId w:val="31"/>
  </w:num>
  <w:num w:numId="37">
    <w:abstractNumId w:val="36"/>
  </w:num>
  <w:num w:numId="38">
    <w:abstractNumId w:val="28"/>
  </w:num>
  <w:num w:numId="39">
    <w:abstractNumId w:val="6"/>
  </w:num>
  <w:num w:numId="40">
    <w:abstractNumId w:val="12"/>
  </w:num>
  <w:num w:numId="41">
    <w:abstractNumId w:val="11"/>
  </w:num>
  <w:num w:numId="42">
    <w:abstractNumId w:val="30"/>
  </w:num>
  <w:num w:numId="43">
    <w:abstractNumId w:val="38"/>
  </w:num>
  <w:num w:numId="44">
    <w:abstractNumId w:val="37"/>
  </w:num>
  <w:num w:numId="45">
    <w:abstractNumId w:val="14"/>
  </w:num>
  <w:num w:numId="46">
    <w:abstractNumId w:val="2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236"/>
    <w:rsid w:val="000001C3"/>
    <w:rsid w:val="0000085F"/>
    <w:rsid w:val="00000DD8"/>
    <w:rsid w:val="00000FF7"/>
    <w:rsid w:val="000029E0"/>
    <w:rsid w:val="00002CA3"/>
    <w:rsid w:val="00002D14"/>
    <w:rsid w:val="000030A9"/>
    <w:rsid w:val="00005295"/>
    <w:rsid w:val="000063EC"/>
    <w:rsid w:val="0000643E"/>
    <w:rsid w:val="000065BA"/>
    <w:rsid w:val="00007DEA"/>
    <w:rsid w:val="00012AF0"/>
    <w:rsid w:val="00012C68"/>
    <w:rsid w:val="00013786"/>
    <w:rsid w:val="00013AF7"/>
    <w:rsid w:val="00013EDE"/>
    <w:rsid w:val="00013EE2"/>
    <w:rsid w:val="000148C1"/>
    <w:rsid w:val="00014F04"/>
    <w:rsid w:val="000154ED"/>
    <w:rsid w:val="00016DA3"/>
    <w:rsid w:val="00020AF0"/>
    <w:rsid w:val="00020E5B"/>
    <w:rsid w:val="0002152E"/>
    <w:rsid w:val="000215CC"/>
    <w:rsid w:val="00021EDA"/>
    <w:rsid w:val="000237CE"/>
    <w:rsid w:val="000241A8"/>
    <w:rsid w:val="0002443D"/>
    <w:rsid w:val="00024CB5"/>
    <w:rsid w:val="00026255"/>
    <w:rsid w:val="00027A09"/>
    <w:rsid w:val="000315D9"/>
    <w:rsid w:val="00031CFF"/>
    <w:rsid w:val="00033427"/>
    <w:rsid w:val="00033B9B"/>
    <w:rsid w:val="00035817"/>
    <w:rsid w:val="00036E99"/>
    <w:rsid w:val="000405B4"/>
    <w:rsid w:val="00040D50"/>
    <w:rsid w:val="00041A7D"/>
    <w:rsid w:val="00042BD4"/>
    <w:rsid w:val="00042E40"/>
    <w:rsid w:val="00042F69"/>
    <w:rsid w:val="00042FF2"/>
    <w:rsid w:val="00043774"/>
    <w:rsid w:val="00043B9A"/>
    <w:rsid w:val="00044612"/>
    <w:rsid w:val="00044759"/>
    <w:rsid w:val="0004579B"/>
    <w:rsid w:val="00045E78"/>
    <w:rsid w:val="00046A11"/>
    <w:rsid w:val="00046AA5"/>
    <w:rsid w:val="000470F5"/>
    <w:rsid w:val="0004722A"/>
    <w:rsid w:val="000507AC"/>
    <w:rsid w:val="00050DFF"/>
    <w:rsid w:val="000512E1"/>
    <w:rsid w:val="00051DE4"/>
    <w:rsid w:val="00051DF6"/>
    <w:rsid w:val="0005235B"/>
    <w:rsid w:val="0005242D"/>
    <w:rsid w:val="000525C5"/>
    <w:rsid w:val="00052940"/>
    <w:rsid w:val="000538F2"/>
    <w:rsid w:val="000541ED"/>
    <w:rsid w:val="00055013"/>
    <w:rsid w:val="00055631"/>
    <w:rsid w:val="00056B63"/>
    <w:rsid w:val="00056CCA"/>
    <w:rsid w:val="00056CD7"/>
    <w:rsid w:val="00057985"/>
    <w:rsid w:val="00061185"/>
    <w:rsid w:val="00061532"/>
    <w:rsid w:val="00062802"/>
    <w:rsid w:val="00062C57"/>
    <w:rsid w:val="00064446"/>
    <w:rsid w:val="00064517"/>
    <w:rsid w:val="0006533A"/>
    <w:rsid w:val="0006652D"/>
    <w:rsid w:val="00067129"/>
    <w:rsid w:val="00070134"/>
    <w:rsid w:val="000706A4"/>
    <w:rsid w:val="00070811"/>
    <w:rsid w:val="00071992"/>
    <w:rsid w:val="00071A72"/>
    <w:rsid w:val="00071B62"/>
    <w:rsid w:val="000732BB"/>
    <w:rsid w:val="00073A2A"/>
    <w:rsid w:val="000751F9"/>
    <w:rsid w:val="0007558B"/>
    <w:rsid w:val="00076B5C"/>
    <w:rsid w:val="00077586"/>
    <w:rsid w:val="000805FE"/>
    <w:rsid w:val="00080611"/>
    <w:rsid w:val="000809F6"/>
    <w:rsid w:val="000810CB"/>
    <w:rsid w:val="00082A2B"/>
    <w:rsid w:val="00083866"/>
    <w:rsid w:val="000868FD"/>
    <w:rsid w:val="00086962"/>
    <w:rsid w:val="00086969"/>
    <w:rsid w:val="00086F8C"/>
    <w:rsid w:val="000909A4"/>
    <w:rsid w:val="00090B21"/>
    <w:rsid w:val="00091867"/>
    <w:rsid w:val="00091880"/>
    <w:rsid w:val="00091A06"/>
    <w:rsid w:val="00091CE5"/>
    <w:rsid w:val="00093AEE"/>
    <w:rsid w:val="00093C04"/>
    <w:rsid w:val="00093CEC"/>
    <w:rsid w:val="000940EF"/>
    <w:rsid w:val="00094E5C"/>
    <w:rsid w:val="00095515"/>
    <w:rsid w:val="000964BD"/>
    <w:rsid w:val="0009652F"/>
    <w:rsid w:val="000A03DF"/>
    <w:rsid w:val="000A043E"/>
    <w:rsid w:val="000A1219"/>
    <w:rsid w:val="000A1B05"/>
    <w:rsid w:val="000A21F5"/>
    <w:rsid w:val="000A359E"/>
    <w:rsid w:val="000A4680"/>
    <w:rsid w:val="000A4A24"/>
    <w:rsid w:val="000A4AE6"/>
    <w:rsid w:val="000A4B1E"/>
    <w:rsid w:val="000A4B4B"/>
    <w:rsid w:val="000A51A2"/>
    <w:rsid w:val="000A6F44"/>
    <w:rsid w:val="000A6F7A"/>
    <w:rsid w:val="000A7488"/>
    <w:rsid w:val="000A7530"/>
    <w:rsid w:val="000A7FD6"/>
    <w:rsid w:val="000B080C"/>
    <w:rsid w:val="000B0A66"/>
    <w:rsid w:val="000B0EC1"/>
    <w:rsid w:val="000B228B"/>
    <w:rsid w:val="000B2FB2"/>
    <w:rsid w:val="000B38A6"/>
    <w:rsid w:val="000B3AF8"/>
    <w:rsid w:val="000B4352"/>
    <w:rsid w:val="000B4E05"/>
    <w:rsid w:val="000B4EC5"/>
    <w:rsid w:val="000B50E0"/>
    <w:rsid w:val="000B5CCA"/>
    <w:rsid w:val="000B5F48"/>
    <w:rsid w:val="000B6017"/>
    <w:rsid w:val="000B6232"/>
    <w:rsid w:val="000B6FCE"/>
    <w:rsid w:val="000B79E2"/>
    <w:rsid w:val="000C002C"/>
    <w:rsid w:val="000C0BDC"/>
    <w:rsid w:val="000C0C12"/>
    <w:rsid w:val="000C107D"/>
    <w:rsid w:val="000C25FA"/>
    <w:rsid w:val="000C2E5A"/>
    <w:rsid w:val="000C3021"/>
    <w:rsid w:val="000C3989"/>
    <w:rsid w:val="000C439F"/>
    <w:rsid w:val="000C527A"/>
    <w:rsid w:val="000C5D9C"/>
    <w:rsid w:val="000C6718"/>
    <w:rsid w:val="000D25F4"/>
    <w:rsid w:val="000D389E"/>
    <w:rsid w:val="000D3B05"/>
    <w:rsid w:val="000D45BF"/>
    <w:rsid w:val="000D5567"/>
    <w:rsid w:val="000D5581"/>
    <w:rsid w:val="000D5820"/>
    <w:rsid w:val="000D5CBC"/>
    <w:rsid w:val="000D60CE"/>
    <w:rsid w:val="000D6252"/>
    <w:rsid w:val="000D6436"/>
    <w:rsid w:val="000D6D59"/>
    <w:rsid w:val="000D7C53"/>
    <w:rsid w:val="000E04B1"/>
    <w:rsid w:val="000E12B3"/>
    <w:rsid w:val="000E1887"/>
    <w:rsid w:val="000E1A35"/>
    <w:rsid w:val="000E1AAE"/>
    <w:rsid w:val="000E3103"/>
    <w:rsid w:val="000E4446"/>
    <w:rsid w:val="000E48EC"/>
    <w:rsid w:val="000E6ACC"/>
    <w:rsid w:val="000E794A"/>
    <w:rsid w:val="000E7AF1"/>
    <w:rsid w:val="000F0771"/>
    <w:rsid w:val="000F0CF0"/>
    <w:rsid w:val="000F2725"/>
    <w:rsid w:val="000F27A5"/>
    <w:rsid w:val="000F28CC"/>
    <w:rsid w:val="000F2BC3"/>
    <w:rsid w:val="000F3CF6"/>
    <w:rsid w:val="000F4EFB"/>
    <w:rsid w:val="000F56C1"/>
    <w:rsid w:val="000F6710"/>
    <w:rsid w:val="000F718D"/>
    <w:rsid w:val="001005D8"/>
    <w:rsid w:val="00100C4D"/>
    <w:rsid w:val="00100C63"/>
    <w:rsid w:val="00101141"/>
    <w:rsid w:val="001014EF"/>
    <w:rsid w:val="00101E25"/>
    <w:rsid w:val="00102B50"/>
    <w:rsid w:val="00102FE6"/>
    <w:rsid w:val="00104189"/>
    <w:rsid w:val="001051EF"/>
    <w:rsid w:val="001057C9"/>
    <w:rsid w:val="00105C9F"/>
    <w:rsid w:val="00107ACA"/>
    <w:rsid w:val="00110997"/>
    <w:rsid w:val="001115DE"/>
    <w:rsid w:val="00113129"/>
    <w:rsid w:val="00113C5C"/>
    <w:rsid w:val="00113F35"/>
    <w:rsid w:val="0011400B"/>
    <w:rsid w:val="00114FE4"/>
    <w:rsid w:val="00115588"/>
    <w:rsid w:val="001163E7"/>
    <w:rsid w:val="0011650C"/>
    <w:rsid w:val="001176AF"/>
    <w:rsid w:val="00117B25"/>
    <w:rsid w:val="00120920"/>
    <w:rsid w:val="00121371"/>
    <w:rsid w:val="001220F7"/>
    <w:rsid w:val="0012219B"/>
    <w:rsid w:val="00123021"/>
    <w:rsid w:val="001239C4"/>
    <w:rsid w:val="00123D58"/>
    <w:rsid w:val="001243CB"/>
    <w:rsid w:val="00124C00"/>
    <w:rsid w:val="001256E2"/>
    <w:rsid w:val="00125F9E"/>
    <w:rsid w:val="00126903"/>
    <w:rsid w:val="00126BB8"/>
    <w:rsid w:val="0012717A"/>
    <w:rsid w:val="00127704"/>
    <w:rsid w:val="00130E16"/>
    <w:rsid w:val="00131249"/>
    <w:rsid w:val="00131610"/>
    <w:rsid w:val="001316C3"/>
    <w:rsid w:val="001319EC"/>
    <w:rsid w:val="001322A5"/>
    <w:rsid w:val="001324D0"/>
    <w:rsid w:val="00133DC7"/>
    <w:rsid w:val="0013406A"/>
    <w:rsid w:val="00137E65"/>
    <w:rsid w:val="00140487"/>
    <w:rsid w:val="00143828"/>
    <w:rsid w:val="0014629A"/>
    <w:rsid w:val="00146E77"/>
    <w:rsid w:val="001472CE"/>
    <w:rsid w:val="00147BE6"/>
    <w:rsid w:val="00147F68"/>
    <w:rsid w:val="00151163"/>
    <w:rsid w:val="00151DB6"/>
    <w:rsid w:val="001531EE"/>
    <w:rsid w:val="0015484C"/>
    <w:rsid w:val="001550EA"/>
    <w:rsid w:val="00155D06"/>
    <w:rsid w:val="0015667F"/>
    <w:rsid w:val="00156A0B"/>
    <w:rsid w:val="00156A61"/>
    <w:rsid w:val="00156F93"/>
    <w:rsid w:val="001578EB"/>
    <w:rsid w:val="00160072"/>
    <w:rsid w:val="00160535"/>
    <w:rsid w:val="00160BEE"/>
    <w:rsid w:val="00160FE9"/>
    <w:rsid w:val="0016151F"/>
    <w:rsid w:val="00162466"/>
    <w:rsid w:val="001630C9"/>
    <w:rsid w:val="001631EF"/>
    <w:rsid w:val="00163C1D"/>
    <w:rsid w:val="001641DB"/>
    <w:rsid w:val="001645FC"/>
    <w:rsid w:val="00165F4F"/>
    <w:rsid w:val="0016671C"/>
    <w:rsid w:val="00166CBA"/>
    <w:rsid w:val="001671B4"/>
    <w:rsid w:val="001674B3"/>
    <w:rsid w:val="001675C8"/>
    <w:rsid w:val="00167CF0"/>
    <w:rsid w:val="0017186A"/>
    <w:rsid w:val="00171CA2"/>
    <w:rsid w:val="00173D2E"/>
    <w:rsid w:val="00174B8D"/>
    <w:rsid w:val="00174DC0"/>
    <w:rsid w:val="00175598"/>
    <w:rsid w:val="001776BD"/>
    <w:rsid w:val="00177CE6"/>
    <w:rsid w:val="00177D6D"/>
    <w:rsid w:val="00177FCF"/>
    <w:rsid w:val="00180F65"/>
    <w:rsid w:val="00181CC3"/>
    <w:rsid w:val="00181E23"/>
    <w:rsid w:val="00182521"/>
    <w:rsid w:val="00182E10"/>
    <w:rsid w:val="00183BA5"/>
    <w:rsid w:val="00183E04"/>
    <w:rsid w:val="00184904"/>
    <w:rsid w:val="00185175"/>
    <w:rsid w:val="00185FFC"/>
    <w:rsid w:val="00186637"/>
    <w:rsid w:val="0018696E"/>
    <w:rsid w:val="00186F27"/>
    <w:rsid w:val="0019051C"/>
    <w:rsid w:val="001905B5"/>
    <w:rsid w:val="00191665"/>
    <w:rsid w:val="00191F86"/>
    <w:rsid w:val="001927E5"/>
    <w:rsid w:val="00192EAF"/>
    <w:rsid w:val="00193418"/>
    <w:rsid w:val="00195582"/>
    <w:rsid w:val="00195D85"/>
    <w:rsid w:val="00195DC8"/>
    <w:rsid w:val="00195FEB"/>
    <w:rsid w:val="0019627A"/>
    <w:rsid w:val="00196294"/>
    <w:rsid w:val="00197079"/>
    <w:rsid w:val="00197954"/>
    <w:rsid w:val="001979D3"/>
    <w:rsid w:val="001A0775"/>
    <w:rsid w:val="001A0B10"/>
    <w:rsid w:val="001A0E95"/>
    <w:rsid w:val="001A197D"/>
    <w:rsid w:val="001A21FD"/>
    <w:rsid w:val="001A2F4A"/>
    <w:rsid w:val="001A3CB6"/>
    <w:rsid w:val="001A405A"/>
    <w:rsid w:val="001A4CE3"/>
    <w:rsid w:val="001A5860"/>
    <w:rsid w:val="001A5CEB"/>
    <w:rsid w:val="001A5F46"/>
    <w:rsid w:val="001A60B6"/>
    <w:rsid w:val="001A6235"/>
    <w:rsid w:val="001A6489"/>
    <w:rsid w:val="001A6531"/>
    <w:rsid w:val="001A6BCE"/>
    <w:rsid w:val="001B1113"/>
    <w:rsid w:val="001B1318"/>
    <w:rsid w:val="001B1490"/>
    <w:rsid w:val="001B1B3B"/>
    <w:rsid w:val="001B20CB"/>
    <w:rsid w:val="001B24E4"/>
    <w:rsid w:val="001B25D2"/>
    <w:rsid w:val="001B2B2C"/>
    <w:rsid w:val="001B2BE7"/>
    <w:rsid w:val="001B3FA8"/>
    <w:rsid w:val="001B4209"/>
    <w:rsid w:val="001B56D5"/>
    <w:rsid w:val="001B5E7F"/>
    <w:rsid w:val="001B6450"/>
    <w:rsid w:val="001B6A55"/>
    <w:rsid w:val="001B6CD2"/>
    <w:rsid w:val="001B7A50"/>
    <w:rsid w:val="001C07B8"/>
    <w:rsid w:val="001C07F5"/>
    <w:rsid w:val="001C0C39"/>
    <w:rsid w:val="001C0C6B"/>
    <w:rsid w:val="001C3161"/>
    <w:rsid w:val="001C3987"/>
    <w:rsid w:val="001C3DF6"/>
    <w:rsid w:val="001C44A1"/>
    <w:rsid w:val="001C4841"/>
    <w:rsid w:val="001C4C84"/>
    <w:rsid w:val="001C628B"/>
    <w:rsid w:val="001C6646"/>
    <w:rsid w:val="001C6744"/>
    <w:rsid w:val="001C7393"/>
    <w:rsid w:val="001C757B"/>
    <w:rsid w:val="001D056E"/>
    <w:rsid w:val="001D1EA8"/>
    <w:rsid w:val="001D1EE1"/>
    <w:rsid w:val="001D2A83"/>
    <w:rsid w:val="001D38BB"/>
    <w:rsid w:val="001D4B47"/>
    <w:rsid w:val="001D4BF9"/>
    <w:rsid w:val="001D748A"/>
    <w:rsid w:val="001D7490"/>
    <w:rsid w:val="001E041A"/>
    <w:rsid w:val="001E0B0A"/>
    <w:rsid w:val="001E0DA9"/>
    <w:rsid w:val="001E1493"/>
    <w:rsid w:val="001E1BCE"/>
    <w:rsid w:val="001E360F"/>
    <w:rsid w:val="001E3ABF"/>
    <w:rsid w:val="001E4DF5"/>
    <w:rsid w:val="001E5310"/>
    <w:rsid w:val="001E5CDD"/>
    <w:rsid w:val="001E65E7"/>
    <w:rsid w:val="001E6759"/>
    <w:rsid w:val="001E6FA5"/>
    <w:rsid w:val="001E7403"/>
    <w:rsid w:val="001E7D28"/>
    <w:rsid w:val="001F0435"/>
    <w:rsid w:val="001F06D9"/>
    <w:rsid w:val="001F076E"/>
    <w:rsid w:val="001F0905"/>
    <w:rsid w:val="001F0CEC"/>
    <w:rsid w:val="001F1111"/>
    <w:rsid w:val="001F1545"/>
    <w:rsid w:val="001F16AD"/>
    <w:rsid w:val="001F19E8"/>
    <w:rsid w:val="001F1A86"/>
    <w:rsid w:val="001F1D88"/>
    <w:rsid w:val="001F1D98"/>
    <w:rsid w:val="001F22C9"/>
    <w:rsid w:val="001F345F"/>
    <w:rsid w:val="001F3E84"/>
    <w:rsid w:val="001F52DB"/>
    <w:rsid w:val="001F5C3A"/>
    <w:rsid w:val="001F6EC6"/>
    <w:rsid w:val="001F768B"/>
    <w:rsid w:val="001F7C03"/>
    <w:rsid w:val="001F7D75"/>
    <w:rsid w:val="001F7EC7"/>
    <w:rsid w:val="00200B86"/>
    <w:rsid w:val="00200D3F"/>
    <w:rsid w:val="002015CD"/>
    <w:rsid w:val="00202653"/>
    <w:rsid w:val="00202DB4"/>
    <w:rsid w:val="002033A1"/>
    <w:rsid w:val="002036A9"/>
    <w:rsid w:val="00203A22"/>
    <w:rsid w:val="00203BEB"/>
    <w:rsid w:val="00203C9D"/>
    <w:rsid w:val="00204433"/>
    <w:rsid w:val="0020469E"/>
    <w:rsid w:val="00205A4B"/>
    <w:rsid w:val="002060A9"/>
    <w:rsid w:val="002075E8"/>
    <w:rsid w:val="002103A2"/>
    <w:rsid w:val="002104B0"/>
    <w:rsid w:val="002105AB"/>
    <w:rsid w:val="00210803"/>
    <w:rsid w:val="002111FB"/>
    <w:rsid w:val="00211340"/>
    <w:rsid w:val="00211FA5"/>
    <w:rsid w:val="00212415"/>
    <w:rsid w:val="002142D7"/>
    <w:rsid w:val="0021498D"/>
    <w:rsid w:val="00214C53"/>
    <w:rsid w:val="0021506E"/>
    <w:rsid w:val="002155AC"/>
    <w:rsid w:val="00217874"/>
    <w:rsid w:val="00220030"/>
    <w:rsid w:val="002201A6"/>
    <w:rsid w:val="00222A57"/>
    <w:rsid w:val="00223D6F"/>
    <w:rsid w:val="00224CB5"/>
    <w:rsid w:val="00224E28"/>
    <w:rsid w:val="0022562E"/>
    <w:rsid w:val="00225EA2"/>
    <w:rsid w:val="00226729"/>
    <w:rsid w:val="00226C40"/>
    <w:rsid w:val="002277B0"/>
    <w:rsid w:val="00230229"/>
    <w:rsid w:val="0023042C"/>
    <w:rsid w:val="00230F93"/>
    <w:rsid w:val="00231235"/>
    <w:rsid w:val="00231742"/>
    <w:rsid w:val="00231D9F"/>
    <w:rsid w:val="00232C21"/>
    <w:rsid w:val="00232EA2"/>
    <w:rsid w:val="0023389B"/>
    <w:rsid w:val="0023478B"/>
    <w:rsid w:val="00234A07"/>
    <w:rsid w:val="002350B8"/>
    <w:rsid w:val="002351D8"/>
    <w:rsid w:val="0023566A"/>
    <w:rsid w:val="00235935"/>
    <w:rsid w:val="00235A2A"/>
    <w:rsid w:val="00236B59"/>
    <w:rsid w:val="002374A4"/>
    <w:rsid w:val="00237669"/>
    <w:rsid w:val="00237A68"/>
    <w:rsid w:val="002400DD"/>
    <w:rsid w:val="0024078F"/>
    <w:rsid w:val="00241ED6"/>
    <w:rsid w:val="0024265B"/>
    <w:rsid w:val="002427F6"/>
    <w:rsid w:val="00243BF1"/>
    <w:rsid w:val="00243D9C"/>
    <w:rsid w:val="002450E7"/>
    <w:rsid w:val="0024599F"/>
    <w:rsid w:val="002459CA"/>
    <w:rsid w:val="00245CC9"/>
    <w:rsid w:val="00245D67"/>
    <w:rsid w:val="002462C6"/>
    <w:rsid w:val="00246DD0"/>
    <w:rsid w:val="0024778F"/>
    <w:rsid w:val="00247CAE"/>
    <w:rsid w:val="00247FBF"/>
    <w:rsid w:val="00250BB3"/>
    <w:rsid w:val="00250DAB"/>
    <w:rsid w:val="002520C8"/>
    <w:rsid w:val="00252333"/>
    <w:rsid w:val="0025278E"/>
    <w:rsid w:val="00253055"/>
    <w:rsid w:val="002532AB"/>
    <w:rsid w:val="00253DCA"/>
    <w:rsid w:val="002560A5"/>
    <w:rsid w:val="002577F6"/>
    <w:rsid w:val="002578AC"/>
    <w:rsid w:val="00257A35"/>
    <w:rsid w:val="00257F9E"/>
    <w:rsid w:val="00260019"/>
    <w:rsid w:val="00260C28"/>
    <w:rsid w:val="00262BA0"/>
    <w:rsid w:val="00263534"/>
    <w:rsid w:val="002639E4"/>
    <w:rsid w:val="00263EB6"/>
    <w:rsid w:val="002669C3"/>
    <w:rsid w:val="00267C2B"/>
    <w:rsid w:val="00270BEB"/>
    <w:rsid w:val="00271572"/>
    <w:rsid w:val="002729C6"/>
    <w:rsid w:val="00273ED2"/>
    <w:rsid w:val="0027445A"/>
    <w:rsid w:val="002744C5"/>
    <w:rsid w:val="002746CF"/>
    <w:rsid w:val="0027524D"/>
    <w:rsid w:val="00276365"/>
    <w:rsid w:val="0027671C"/>
    <w:rsid w:val="00277010"/>
    <w:rsid w:val="00277868"/>
    <w:rsid w:val="00277C35"/>
    <w:rsid w:val="00277F47"/>
    <w:rsid w:val="002804F6"/>
    <w:rsid w:val="00281267"/>
    <w:rsid w:val="00284434"/>
    <w:rsid w:val="00284A98"/>
    <w:rsid w:val="00284AEF"/>
    <w:rsid w:val="00284FA8"/>
    <w:rsid w:val="00285EC9"/>
    <w:rsid w:val="00286946"/>
    <w:rsid w:val="00286B13"/>
    <w:rsid w:val="0028771E"/>
    <w:rsid w:val="00287A57"/>
    <w:rsid w:val="00287D30"/>
    <w:rsid w:val="00290177"/>
    <w:rsid w:val="002901B5"/>
    <w:rsid w:val="002906BE"/>
    <w:rsid w:val="0029081A"/>
    <w:rsid w:val="0029095E"/>
    <w:rsid w:val="002911D4"/>
    <w:rsid w:val="0029220E"/>
    <w:rsid w:val="00292A6E"/>
    <w:rsid w:val="002933C9"/>
    <w:rsid w:val="00293728"/>
    <w:rsid w:val="00293D3C"/>
    <w:rsid w:val="00293EA6"/>
    <w:rsid w:val="00295394"/>
    <w:rsid w:val="00295878"/>
    <w:rsid w:val="00295E4A"/>
    <w:rsid w:val="002966D1"/>
    <w:rsid w:val="00297FAC"/>
    <w:rsid w:val="002A0163"/>
    <w:rsid w:val="002A0600"/>
    <w:rsid w:val="002A1AD7"/>
    <w:rsid w:val="002A268D"/>
    <w:rsid w:val="002A31C2"/>
    <w:rsid w:val="002A52D5"/>
    <w:rsid w:val="002A62AF"/>
    <w:rsid w:val="002A703C"/>
    <w:rsid w:val="002A7212"/>
    <w:rsid w:val="002A7CFD"/>
    <w:rsid w:val="002A7DC7"/>
    <w:rsid w:val="002B03A4"/>
    <w:rsid w:val="002B0882"/>
    <w:rsid w:val="002B1FAB"/>
    <w:rsid w:val="002B204F"/>
    <w:rsid w:val="002B21C4"/>
    <w:rsid w:val="002B2AC1"/>
    <w:rsid w:val="002B437B"/>
    <w:rsid w:val="002B4E6E"/>
    <w:rsid w:val="002B5576"/>
    <w:rsid w:val="002B5FA2"/>
    <w:rsid w:val="002B6175"/>
    <w:rsid w:val="002B61D1"/>
    <w:rsid w:val="002B6483"/>
    <w:rsid w:val="002B6489"/>
    <w:rsid w:val="002B7047"/>
    <w:rsid w:val="002B7582"/>
    <w:rsid w:val="002B78A2"/>
    <w:rsid w:val="002B7A5A"/>
    <w:rsid w:val="002C010B"/>
    <w:rsid w:val="002C0794"/>
    <w:rsid w:val="002C1688"/>
    <w:rsid w:val="002C2AE0"/>
    <w:rsid w:val="002C2DA2"/>
    <w:rsid w:val="002C2EC0"/>
    <w:rsid w:val="002C4385"/>
    <w:rsid w:val="002C4453"/>
    <w:rsid w:val="002C49A4"/>
    <w:rsid w:val="002C4E96"/>
    <w:rsid w:val="002C5618"/>
    <w:rsid w:val="002C562D"/>
    <w:rsid w:val="002C5748"/>
    <w:rsid w:val="002C5BDE"/>
    <w:rsid w:val="002C7924"/>
    <w:rsid w:val="002D020D"/>
    <w:rsid w:val="002D023C"/>
    <w:rsid w:val="002D0422"/>
    <w:rsid w:val="002D050A"/>
    <w:rsid w:val="002D12EF"/>
    <w:rsid w:val="002D1B6E"/>
    <w:rsid w:val="002D27C5"/>
    <w:rsid w:val="002D3108"/>
    <w:rsid w:val="002D3138"/>
    <w:rsid w:val="002D3C57"/>
    <w:rsid w:val="002D49EF"/>
    <w:rsid w:val="002D56FB"/>
    <w:rsid w:val="002D5DF2"/>
    <w:rsid w:val="002D5FF9"/>
    <w:rsid w:val="002D600D"/>
    <w:rsid w:val="002D6313"/>
    <w:rsid w:val="002D644C"/>
    <w:rsid w:val="002D66EC"/>
    <w:rsid w:val="002D70A6"/>
    <w:rsid w:val="002D7D64"/>
    <w:rsid w:val="002E046D"/>
    <w:rsid w:val="002E054C"/>
    <w:rsid w:val="002E0FBC"/>
    <w:rsid w:val="002E1360"/>
    <w:rsid w:val="002E16F0"/>
    <w:rsid w:val="002E4A0B"/>
    <w:rsid w:val="002E5858"/>
    <w:rsid w:val="002E5ED6"/>
    <w:rsid w:val="002E63EE"/>
    <w:rsid w:val="002E67FD"/>
    <w:rsid w:val="002E6ACD"/>
    <w:rsid w:val="002E6E60"/>
    <w:rsid w:val="002E75B1"/>
    <w:rsid w:val="002E787F"/>
    <w:rsid w:val="002F1E64"/>
    <w:rsid w:val="002F3F31"/>
    <w:rsid w:val="002F4061"/>
    <w:rsid w:val="002F4560"/>
    <w:rsid w:val="002F4A5B"/>
    <w:rsid w:val="002F5170"/>
    <w:rsid w:val="002F6327"/>
    <w:rsid w:val="002F7837"/>
    <w:rsid w:val="00300694"/>
    <w:rsid w:val="0030108C"/>
    <w:rsid w:val="0030183E"/>
    <w:rsid w:val="00301DB5"/>
    <w:rsid w:val="00303188"/>
    <w:rsid w:val="00303285"/>
    <w:rsid w:val="00304548"/>
    <w:rsid w:val="00304C5A"/>
    <w:rsid w:val="003050C3"/>
    <w:rsid w:val="003055A7"/>
    <w:rsid w:val="00305B02"/>
    <w:rsid w:val="0030643B"/>
    <w:rsid w:val="00306CC9"/>
    <w:rsid w:val="00307C21"/>
    <w:rsid w:val="00310842"/>
    <w:rsid w:val="003108F4"/>
    <w:rsid w:val="00310A57"/>
    <w:rsid w:val="0031139F"/>
    <w:rsid w:val="0031147E"/>
    <w:rsid w:val="003116B8"/>
    <w:rsid w:val="0031181B"/>
    <w:rsid w:val="00311B55"/>
    <w:rsid w:val="00312288"/>
    <w:rsid w:val="00312580"/>
    <w:rsid w:val="00312E01"/>
    <w:rsid w:val="00312EA5"/>
    <w:rsid w:val="00312FC1"/>
    <w:rsid w:val="00313D12"/>
    <w:rsid w:val="00315A45"/>
    <w:rsid w:val="0031601A"/>
    <w:rsid w:val="00316338"/>
    <w:rsid w:val="00316A34"/>
    <w:rsid w:val="0032007D"/>
    <w:rsid w:val="0032014A"/>
    <w:rsid w:val="00321720"/>
    <w:rsid w:val="00321924"/>
    <w:rsid w:val="00321A44"/>
    <w:rsid w:val="00321AD0"/>
    <w:rsid w:val="00321EB9"/>
    <w:rsid w:val="00322366"/>
    <w:rsid w:val="00322B7B"/>
    <w:rsid w:val="00322C25"/>
    <w:rsid w:val="00323C17"/>
    <w:rsid w:val="00323CE6"/>
    <w:rsid w:val="003243F1"/>
    <w:rsid w:val="0032548D"/>
    <w:rsid w:val="00325C94"/>
    <w:rsid w:val="00326D47"/>
    <w:rsid w:val="00326F07"/>
    <w:rsid w:val="003310B2"/>
    <w:rsid w:val="00334F44"/>
    <w:rsid w:val="00335872"/>
    <w:rsid w:val="003366C3"/>
    <w:rsid w:val="00336D00"/>
    <w:rsid w:val="00337724"/>
    <w:rsid w:val="00337D62"/>
    <w:rsid w:val="0034044D"/>
    <w:rsid w:val="0034047D"/>
    <w:rsid w:val="00341BA6"/>
    <w:rsid w:val="00341BFB"/>
    <w:rsid w:val="0034233C"/>
    <w:rsid w:val="003428B7"/>
    <w:rsid w:val="0034394E"/>
    <w:rsid w:val="00343DC9"/>
    <w:rsid w:val="003440AF"/>
    <w:rsid w:val="003443C0"/>
    <w:rsid w:val="00344AD3"/>
    <w:rsid w:val="00344B01"/>
    <w:rsid w:val="00344FB6"/>
    <w:rsid w:val="003453E1"/>
    <w:rsid w:val="00347377"/>
    <w:rsid w:val="0035052F"/>
    <w:rsid w:val="003507A1"/>
    <w:rsid w:val="00350FA0"/>
    <w:rsid w:val="00351073"/>
    <w:rsid w:val="00351691"/>
    <w:rsid w:val="003519D1"/>
    <w:rsid w:val="00351CBB"/>
    <w:rsid w:val="00352403"/>
    <w:rsid w:val="0035272D"/>
    <w:rsid w:val="003529C1"/>
    <w:rsid w:val="003532C4"/>
    <w:rsid w:val="00353349"/>
    <w:rsid w:val="00353646"/>
    <w:rsid w:val="00354F42"/>
    <w:rsid w:val="0035542E"/>
    <w:rsid w:val="00355A54"/>
    <w:rsid w:val="00355B89"/>
    <w:rsid w:val="00356272"/>
    <w:rsid w:val="0035657B"/>
    <w:rsid w:val="003567D5"/>
    <w:rsid w:val="00356FD6"/>
    <w:rsid w:val="00357FDC"/>
    <w:rsid w:val="00361032"/>
    <w:rsid w:val="00361CA0"/>
    <w:rsid w:val="00363FC2"/>
    <w:rsid w:val="00364BDA"/>
    <w:rsid w:val="00365457"/>
    <w:rsid w:val="00365B07"/>
    <w:rsid w:val="00365B5B"/>
    <w:rsid w:val="003668CC"/>
    <w:rsid w:val="00367EA1"/>
    <w:rsid w:val="00370655"/>
    <w:rsid w:val="00370B0B"/>
    <w:rsid w:val="00371155"/>
    <w:rsid w:val="003720F1"/>
    <w:rsid w:val="00372DBF"/>
    <w:rsid w:val="00372ED9"/>
    <w:rsid w:val="003735E0"/>
    <w:rsid w:val="00373DE3"/>
    <w:rsid w:val="0037416A"/>
    <w:rsid w:val="003753F3"/>
    <w:rsid w:val="003757AA"/>
    <w:rsid w:val="00375B36"/>
    <w:rsid w:val="00377AE4"/>
    <w:rsid w:val="00380685"/>
    <w:rsid w:val="0038084A"/>
    <w:rsid w:val="003815A4"/>
    <w:rsid w:val="0038213B"/>
    <w:rsid w:val="00382355"/>
    <w:rsid w:val="00383376"/>
    <w:rsid w:val="003839FE"/>
    <w:rsid w:val="0038485D"/>
    <w:rsid w:val="003848C6"/>
    <w:rsid w:val="00384BAE"/>
    <w:rsid w:val="00385450"/>
    <w:rsid w:val="00385491"/>
    <w:rsid w:val="00386203"/>
    <w:rsid w:val="003867FA"/>
    <w:rsid w:val="00386CE3"/>
    <w:rsid w:val="003870B8"/>
    <w:rsid w:val="00387298"/>
    <w:rsid w:val="003874A3"/>
    <w:rsid w:val="00390960"/>
    <w:rsid w:val="00390FEB"/>
    <w:rsid w:val="003911F8"/>
    <w:rsid w:val="00391716"/>
    <w:rsid w:val="00391C1F"/>
    <w:rsid w:val="00391E55"/>
    <w:rsid w:val="003920F0"/>
    <w:rsid w:val="003927BD"/>
    <w:rsid w:val="00392AD5"/>
    <w:rsid w:val="00393431"/>
    <w:rsid w:val="003935DB"/>
    <w:rsid w:val="00393BE1"/>
    <w:rsid w:val="00394361"/>
    <w:rsid w:val="00394928"/>
    <w:rsid w:val="00395CC2"/>
    <w:rsid w:val="00396480"/>
    <w:rsid w:val="0039681D"/>
    <w:rsid w:val="0039749E"/>
    <w:rsid w:val="00397595"/>
    <w:rsid w:val="00397A3B"/>
    <w:rsid w:val="00397A8B"/>
    <w:rsid w:val="00397E2E"/>
    <w:rsid w:val="00397ECA"/>
    <w:rsid w:val="003A0DB1"/>
    <w:rsid w:val="003A0E60"/>
    <w:rsid w:val="003A29A1"/>
    <w:rsid w:val="003A37EF"/>
    <w:rsid w:val="003A494D"/>
    <w:rsid w:val="003A4A27"/>
    <w:rsid w:val="003A4AA7"/>
    <w:rsid w:val="003A4D0A"/>
    <w:rsid w:val="003A524F"/>
    <w:rsid w:val="003A6220"/>
    <w:rsid w:val="003A62F4"/>
    <w:rsid w:val="003A69BD"/>
    <w:rsid w:val="003A707A"/>
    <w:rsid w:val="003B0A78"/>
    <w:rsid w:val="003B0C3F"/>
    <w:rsid w:val="003B126F"/>
    <w:rsid w:val="003B1459"/>
    <w:rsid w:val="003B165B"/>
    <w:rsid w:val="003B168A"/>
    <w:rsid w:val="003B208F"/>
    <w:rsid w:val="003B243F"/>
    <w:rsid w:val="003B290B"/>
    <w:rsid w:val="003B4722"/>
    <w:rsid w:val="003B494D"/>
    <w:rsid w:val="003B55A8"/>
    <w:rsid w:val="003B5BF9"/>
    <w:rsid w:val="003B627B"/>
    <w:rsid w:val="003B648B"/>
    <w:rsid w:val="003B685E"/>
    <w:rsid w:val="003B7DE4"/>
    <w:rsid w:val="003C0755"/>
    <w:rsid w:val="003C1406"/>
    <w:rsid w:val="003C23C7"/>
    <w:rsid w:val="003C2A77"/>
    <w:rsid w:val="003C3215"/>
    <w:rsid w:val="003C38A3"/>
    <w:rsid w:val="003C442F"/>
    <w:rsid w:val="003C4AE8"/>
    <w:rsid w:val="003C4DA8"/>
    <w:rsid w:val="003C5A8A"/>
    <w:rsid w:val="003C5AC8"/>
    <w:rsid w:val="003C6199"/>
    <w:rsid w:val="003C6466"/>
    <w:rsid w:val="003C7FD8"/>
    <w:rsid w:val="003D07C4"/>
    <w:rsid w:val="003D28CE"/>
    <w:rsid w:val="003D2FAC"/>
    <w:rsid w:val="003D3482"/>
    <w:rsid w:val="003D4C97"/>
    <w:rsid w:val="003D5044"/>
    <w:rsid w:val="003D5140"/>
    <w:rsid w:val="003D5D0A"/>
    <w:rsid w:val="003D710E"/>
    <w:rsid w:val="003D71CE"/>
    <w:rsid w:val="003D7861"/>
    <w:rsid w:val="003D7AE4"/>
    <w:rsid w:val="003D7BE9"/>
    <w:rsid w:val="003E0330"/>
    <w:rsid w:val="003E06DB"/>
    <w:rsid w:val="003E0FCB"/>
    <w:rsid w:val="003E1136"/>
    <w:rsid w:val="003E2753"/>
    <w:rsid w:val="003E2D4A"/>
    <w:rsid w:val="003E3E47"/>
    <w:rsid w:val="003E4562"/>
    <w:rsid w:val="003E600D"/>
    <w:rsid w:val="003E65E0"/>
    <w:rsid w:val="003E6845"/>
    <w:rsid w:val="003E70F8"/>
    <w:rsid w:val="003E7565"/>
    <w:rsid w:val="003E7614"/>
    <w:rsid w:val="003E7F0B"/>
    <w:rsid w:val="003E7F12"/>
    <w:rsid w:val="003E7F62"/>
    <w:rsid w:val="003F075C"/>
    <w:rsid w:val="003F0938"/>
    <w:rsid w:val="003F18E5"/>
    <w:rsid w:val="003F1BBA"/>
    <w:rsid w:val="003F1F16"/>
    <w:rsid w:val="003F2628"/>
    <w:rsid w:val="003F2A88"/>
    <w:rsid w:val="003F37FB"/>
    <w:rsid w:val="003F3D7F"/>
    <w:rsid w:val="003F5A7C"/>
    <w:rsid w:val="003F6951"/>
    <w:rsid w:val="003F6E0D"/>
    <w:rsid w:val="003F71E2"/>
    <w:rsid w:val="00400206"/>
    <w:rsid w:val="00400375"/>
    <w:rsid w:val="00400D7C"/>
    <w:rsid w:val="0040127F"/>
    <w:rsid w:val="0040159F"/>
    <w:rsid w:val="00402029"/>
    <w:rsid w:val="0040223C"/>
    <w:rsid w:val="00402A30"/>
    <w:rsid w:val="00402CA6"/>
    <w:rsid w:val="00403998"/>
    <w:rsid w:val="00404B17"/>
    <w:rsid w:val="00404E35"/>
    <w:rsid w:val="0040650E"/>
    <w:rsid w:val="00406EAF"/>
    <w:rsid w:val="00407FFB"/>
    <w:rsid w:val="00411027"/>
    <w:rsid w:val="0041361D"/>
    <w:rsid w:val="0041563D"/>
    <w:rsid w:val="004158E5"/>
    <w:rsid w:val="00415D09"/>
    <w:rsid w:val="00415ECD"/>
    <w:rsid w:val="00416DA8"/>
    <w:rsid w:val="00417264"/>
    <w:rsid w:val="004200FC"/>
    <w:rsid w:val="00420E11"/>
    <w:rsid w:val="00421C30"/>
    <w:rsid w:val="00421F70"/>
    <w:rsid w:val="004229B9"/>
    <w:rsid w:val="00422AF2"/>
    <w:rsid w:val="00422DCB"/>
    <w:rsid w:val="00423040"/>
    <w:rsid w:val="004233F2"/>
    <w:rsid w:val="0042389F"/>
    <w:rsid w:val="004238A4"/>
    <w:rsid w:val="00423A92"/>
    <w:rsid w:val="00423FE4"/>
    <w:rsid w:val="00425181"/>
    <w:rsid w:val="00426BE4"/>
    <w:rsid w:val="00427531"/>
    <w:rsid w:val="0042788F"/>
    <w:rsid w:val="004300E3"/>
    <w:rsid w:val="004304D9"/>
    <w:rsid w:val="00431D50"/>
    <w:rsid w:val="00431DDB"/>
    <w:rsid w:val="00432EA5"/>
    <w:rsid w:val="004337C6"/>
    <w:rsid w:val="00433964"/>
    <w:rsid w:val="00434B44"/>
    <w:rsid w:val="00436F80"/>
    <w:rsid w:val="00437F03"/>
    <w:rsid w:val="00440808"/>
    <w:rsid w:val="00440D12"/>
    <w:rsid w:val="0044139E"/>
    <w:rsid w:val="0044155E"/>
    <w:rsid w:val="0044266E"/>
    <w:rsid w:val="004435CB"/>
    <w:rsid w:val="00443A53"/>
    <w:rsid w:val="00444AEE"/>
    <w:rsid w:val="00444BD7"/>
    <w:rsid w:val="00444BED"/>
    <w:rsid w:val="00444CD9"/>
    <w:rsid w:val="0044537F"/>
    <w:rsid w:val="004459F0"/>
    <w:rsid w:val="00446B46"/>
    <w:rsid w:val="00446EB4"/>
    <w:rsid w:val="00447D45"/>
    <w:rsid w:val="00447D7A"/>
    <w:rsid w:val="004504AC"/>
    <w:rsid w:val="004514BD"/>
    <w:rsid w:val="00451519"/>
    <w:rsid w:val="004521AF"/>
    <w:rsid w:val="004526DF"/>
    <w:rsid w:val="004538F8"/>
    <w:rsid w:val="004540D0"/>
    <w:rsid w:val="00454680"/>
    <w:rsid w:val="00454E94"/>
    <w:rsid w:val="00456F8E"/>
    <w:rsid w:val="00456F95"/>
    <w:rsid w:val="00457A64"/>
    <w:rsid w:val="00457CED"/>
    <w:rsid w:val="004603DC"/>
    <w:rsid w:val="00460F1C"/>
    <w:rsid w:val="00461635"/>
    <w:rsid w:val="004618E6"/>
    <w:rsid w:val="0046207F"/>
    <w:rsid w:val="004621D4"/>
    <w:rsid w:val="00462D59"/>
    <w:rsid w:val="00463102"/>
    <w:rsid w:val="004633BF"/>
    <w:rsid w:val="00463BAD"/>
    <w:rsid w:val="004640D6"/>
    <w:rsid w:val="0046430F"/>
    <w:rsid w:val="00464F2B"/>
    <w:rsid w:val="0046523A"/>
    <w:rsid w:val="00465474"/>
    <w:rsid w:val="0046558E"/>
    <w:rsid w:val="00465FE3"/>
    <w:rsid w:val="004666EB"/>
    <w:rsid w:val="00466927"/>
    <w:rsid w:val="00466A83"/>
    <w:rsid w:val="00466E37"/>
    <w:rsid w:val="0046706D"/>
    <w:rsid w:val="00470E05"/>
    <w:rsid w:val="00470F37"/>
    <w:rsid w:val="0047246D"/>
    <w:rsid w:val="00472D71"/>
    <w:rsid w:val="004744C2"/>
    <w:rsid w:val="0047475F"/>
    <w:rsid w:val="00475583"/>
    <w:rsid w:val="00475B45"/>
    <w:rsid w:val="00475F1C"/>
    <w:rsid w:val="00476AB4"/>
    <w:rsid w:val="00476C2D"/>
    <w:rsid w:val="00477216"/>
    <w:rsid w:val="00477F5D"/>
    <w:rsid w:val="00480731"/>
    <w:rsid w:val="00481C95"/>
    <w:rsid w:val="00481F01"/>
    <w:rsid w:val="004825C3"/>
    <w:rsid w:val="00482737"/>
    <w:rsid w:val="0048425A"/>
    <w:rsid w:val="0048634F"/>
    <w:rsid w:val="00486581"/>
    <w:rsid w:val="00486714"/>
    <w:rsid w:val="00486839"/>
    <w:rsid w:val="00490430"/>
    <w:rsid w:val="00490754"/>
    <w:rsid w:val="004908D2"/>
    <w:rsid w:val="00490DF8"/>
    <w:rsid w:val="004910CD"/>
    <w:rsid w:val="00491DCF"/>
    <w:rsid w:val="00492F53"/>
    <w:rsid w:val="00493DC9"/>
    <w:rsid w:val="00493F89"/>
    <w:rsid w:val="00494182"/>
    <w:rsid w:val="00494ED7"/>
    <w:rsid w:val="00494F33"/>
    <w:rsid w:val="00495081"/>
    <w:rsid w:val="004955D2"/>
    <w:rsid w:val="00496A45"/>
    <w:rsid w:val="00496B0E"/>
    <w:rsid w:val="0049709A"/>
    <w:rsid w:val="004971A6"/>
    <w:rsid w:val="0049745C"/>
    <w:rsid w:val="004A02E2"/>
    <w:rsid w:val="004A09C8"/>
    <w:rsid w:val="004A09EF"/>
    <w:rsid w:val="004A0C8F"/>
    <w:rsid w:val="004A0D7C"/>
    <w:rsid w:val="004A13E2"/>
    <w:rsid w:val="004A1ED5"/>
    <w:rsid w:val="004A1F87"/>
    <w:rsid w:val="004A2ADC"/>
    <w:rsid w:val="004A3CDB"/>
    <w:rsid w:val="004A4D27"/>
    <w:rsid w:val="004A5E7D"/>
    <w:rsid w:val="004A6FB8"/>
    <w:rsid w:val="004A7413"/>
    <w:rsid w:val="004A7984"/>
    <w:rsid w:val="004A7D8E"/>
    <w:rsid w:val="004B0712"/>
    <w:rsid w:val="004B0759"/>
    <w:rsid w:val="004B168B"/>
    <w:rsid w:val="004B26BB"/>
    <w:rsid w:val="004B26F2"/>
    <w:rsid w:val="004B2F4D"/>
    <w:rsid w:val="004B440F"/>
    <w:rsid w:val="004B484C"/>
    <w:rsid w:val="004B53D2"/>
    <w:rsid w:val="004B62CE"/>
    <w:rsid w:val="004B6467"/>
    <w:rsid w:val="004B72D3"/>
    <w:rsid w:val="004B791A"/>
    <w:rsid w:val="004B7E51"/>
    <w:rsid w:val="004C0A32"/>
    <w:rsid w:val="004C1AA2"/>
    <w:rsid w:val="004C319D"/>
    <w:rsid w:val="004C3D0A"/>
    <w:rsid w:val="004C40E5"/>
    <w:rsid w:val="004C4C0B"/>
    <w:rsid w:val="004C5423"/>
    <w:rsid w:val="004C5AFD"/>
    <w:rsid w:val="004C66F5"/>
    <w:rsid w:val="004C6FA7"/>
    <w:rsid w:val="004C7178"/>
    <w:rsid w:val="004C7B06"/>
    <w:rsid w:val="004D0160"/>
    <w:rsid w:val="004D0D20"/>
    <w:rsid w:val="004D11BC"/>
    <w:rsid w:val="004D127A"/>
    <w:rsid w:val="004D17C6"/>
    <w:rsid w:val="004D33CA"/>
    <w:rsid w:val="004D3487"/>
    <w:rsid w:val="004D365E"/>
    <w:rsid w:val="004D493D"/>
    <w:rsid w:val="004D4FA4"/>
    <w:rsid w:val="004D52AA"/>
    <w:rsid w:val="004D58E5"/>
    <w:rsid w:val="004D5FCD"/>
    <w:rsid w:val="004D6287"/>
    <w:rsid w:val="004D66CF"/>
    <w:rsid w:val="004D68B8"/>
    <w:rsid w:val="004D6D69"/>
    <w:rsid w:val="004D793A"/>
    <w:rsid w:val="004D7DF3"/>
    <w:rsid w:val="004E0057"/>
    <w:rsid w:val="004E0CB8"/>
    <w:rsid w:val="004E3839"/>
    <w:rsid w:val="004E3C6F"/>
    <w:rsid w:val="004E4344"/>
    <w:rsid w:val="004E4AB3"/>
    <w:rsid w:val="004E5A29"/>
    <w:rsid w:val="004E5CF6"/>
    <w:rsid w:val="004E6819"/>
    <w:rsid w:val="004E6D9D"/>
    <w:rsid w:val="004E7715"/>
    <w:rsid w:val="004E77B5"/>
    <w:rsid w:val="004F035F"/>
    <w:rsid w:val="004F2202"/>
    <w:rsid w:val="004F2463"/>
    <w:rsid w:val="004F3319"/>
    <w:rsid w:val="004F3354"/>
    <w:rsid w:val="004F3470"/>
    <w:rsid w:val="004F39D7"/>
    <w:rsid w:val="004F4395"/>
    <w:rsid w:val="004F4A71"/>
    <w:rsid w:val="004F4E77"/>
    <w:rsid w:val="004F55BA"/>
    <w:rsid w:val="004F5DAC"/>
    <w:rsid w:val="004F5FA6"/>
    <w:rsid w:val="004F60C8"/>
    <w:rsid w:val="004F6421"/>
    <w:rsid w:val="004F6762"/>
    <w:rsid w:val="004F6E39"/>
    <w:rsid w:val="004F7DF2"/>
    <w:rsid w:val="004F7ECE"/>
    <w:rsid w:val="00500BBB"/>
    <w:rsid w:val="00500C4F"/>
    <w:rsid w:val="0050150C"/>
    <w:rsid w:val="005021F0"/>
    <w:rsid w:val="005031D6"/>
    <w:rsid w:val="005038D6"/>
    <w:rsid w:val="00503C27"/>
    <w:rsid w:val="005060F5"/>
    <w:rsid w:val="005063C4"/>
    <w:rsid w:val="00506470"/>
    <w:rsid w:val="00507F67"/>
    <w:rsid w:val="0051029C"/>
    <w:rsid w:val="005104D7"/>
    <w:rsid w:val="005118AD"/>
    <w:rsid w:val="00511E8B"/>
    <w:rsid w:val="00512950"/>
    <w:rsid w:val="00512B9D"/>
    <w:rsid w:val="00513667"/>
    <w:rsid w:val="00515058"/>
    <w:rsid w:val="005158C8"/>
    <w:rsid w:val="005161E1"/>
    <w:rsid w:val="005161FE"/>
    <w:rsid w:val="005172E8"/>
    <w:rsid w:val="00520431"/>
    <w:rsid w:val="0052076F"/>
    <w:rsid w:val="00521629"/>
    <w:rsid w:val="00521C02"/>
    <w:rsid w:val="005221C7"/>
    <w:rsid w:val="0052230B"/>
    <w:rsid w:val="0052253E"/>
    <w:rsid w:val="00522EE2"/>
    <w:rsid w:val="005232DF"/>
    <w:rsid w:val="005250DA"/>
    <w:rsid w:val="00526A44"/>
    <w:rsid w:val="005273AE"/>
    <w:rsid w:val="005275FD"/>
    <w:rsid w:val="0052791E"/>
    <w:rsid w:val="00530171"/>
    <w:rsid w:val="00530F79"/>
    <w:rsid w:val="00532F13"/>
    <w:rsid w:val="00533474"/>
    <w:rsid w:val="005334B5"/>
    <w:rsid w:val="00533554"/>
    <w:rsid w:val="0053499F"/>
    <w:rsid w:val="005354F1"/>
    <w:rsid w:val="00535B2E"/>
    <w:rsid w:val="00535EA8"/>
    <w:rsid w:val="00536EE0"/>
    <w:rsid w:val="00537432"/>
    <w:rsid w:val="005375D8"/>
    <w:rsid w:val="0054023A"/>
    <w:rsid w:val="005417A2"/>
    <w:rsid w:val="005417F4"/>
    <w:rsid w:val="00542796"/>
    <w:rsid w:val="005440FA"/>
    <w:rsid w:val="00544448"/>
    <w:rsid w:val="00544C3E"/>
    <w:rsid w:val="0054555D"/>
    <w:rsid w:val="00545BCC"/>
    <w:rsid w:val="0054611B"/>
    <w:rsid w:val="00546389"/>
    <w:rsid w:val="00546FDA"/>
    <w:rsid w:val="0054735B"/>
    <w:rsid w:val="005502F1"/>
    <w:rsid w:val="005506F1"/>
    <w:rsid w:val="00551779"/>
    <w:rsid w:val="00553A88"/>
    <w:rsid w:val="00553AA9"/>
    <w:rsid w:val="005541B0"/>
    <w:rsid w:val="005541C1"/>
    <w:rsid w:val="00554455"/>
    <w:rsid w:val="00554DC3"/>
    <w:rsid w:val="00555120"/>
    <w:rsid w:val="00555156"/>
    <w:rsid w:val="00560659"/>
    <w:rsid w:val="00561C99"/>
    <w:rsid w:val="0056219E"/>
    <w:rsid w:val="00562616"/>
    <w:rsid w:val="00562662"/>
    <w:rsid w:val="00562A77"/>
    <w:rsid w:val="005642C0"/>
    <w:rsid w:val="00564B23"/>
    <w:rsid w:val="00564BEE"/>
    <w:rsid w:val="00564CF4"/>
    <w:rsid w:val="0056514F"/>
    <w:rsid w:val="00565279"/>
    <w:rsid w:val="00565504"/>
    <w:rsid w:val="0056682B"/>
    <w:rsid w:val="00566A5B"/>
    <w:rsid w:val="00566E19"/>
    <w:rsid w:val="00570254"/>
    <w:rsid w:val="005718AC"/>
    <w:rsid w:val="00572CD9"/>
    <w:rsid w:val="00572EF1"/>
    <w:rsid w:val="00573546"/>
    <w:rsid w:val="00574D5B"/>
    <w:rsid w:val="0057608F"/>
    <w:rsid w:val="005760C3"/>
    <w:rsid w:val="005765FC"/>
    <w:rsid w:val="00576D5B"/>
    <w:rsid w:val="005771E6"/>
    <w:rsid w:val="00577427"/>
    <w:rsid w:val="00580096"/>
    <w:rsid w:val="00581537"/>
    <w:rsid w:val="00581579"/>
    <w:rsid w:val="00582D6C"/>
    <w:rsid w:val="00583A03"/>
    <w:rsid w:val="00583F14"/>
    <w:rsid w:val="00583FF8"/>
    <w:rsid w:val="00584674"/>
    <w:rsid w:val="005848A3"/>
    <w:rsid w:val="005851D6"/>
    <w:rsid w:val="005860CF"/>
    <w:rsid w:val="00586293"/>
    <w:rsid w:val="00586A7A"/>
    <w:rsid w:val="00586A9D"/>
    <w:rsid w:val="005872D5"/>
    <w:rsid w:val="00587B08"/>
    <w:rsid w:val="00587ED2"/>
    <w:rsid w:val="005907E0"/>
    <w:rsid w:val="0059104F"/>
    <w:rsid w:val="00591A24"/>
    <w:rsid w:val="00591E6F"/>
    <w:rsid w:val="005920BD"/>
    <w:rsid w:val="00592DA1"/>
    <w:rsid w:val="00593536"/>
    <w:rsid w:val="005935A5"/>
    <w:rsid w:val="00594282"/>
    <w:rsid w:val="00594698"/>
    <w:rsid w:val="00594D3C"/>
    <w:rsid w:val="00595451"/>
    <w:rsid w:val="0059627D"/>
    <w:rsid w:val="00596755"/>
    <w:rsid w:val="00597BAB"/>
    <w:rsid w:val="005A2A2C"/>
    <w:rsid w:val="005A34A7"/>
    <w:rsid w:val="005A3924"/>
    <w:rsid w:val="005A3A79"/>
    <w:rsid w:val="005A3D55"/>
    <w:rsid w:val="005A3E4E"/>
    <w:rsid w:val="005A42D5"/>
    <w:rsid w:val="005A4C6C"/>
    <w:rsid w:val="005A5B3B"/>
    <w:rsid w:val="005A5D89"/>
    <w:rsid w:val="005A667E"/>
    <w:rsid w:val="005A6E2D"/>
    <w:rsid w:val="005A6E6A"/>
    <w:rsid w:val="005A6FA5"/>
    <w:rsid w:val="005B00DB"/>
    <w:rsid w:val="005B0B4C"/>
    <w:rsid w:val="005B0C82"/>
    <w:rsid w:val="005B1F24"/>
    <w:rsid w:val="005B28F1"/>
    <w:rsid w:val="005B2B01"/>
    <w:rsid w:val="005B2F78"/>
    <w:rsid w:val="005B3AB6"/>
    <w:rsid w:val="005B451A"/>
    <w:rsid w:val="005B4C11"/>
    <w:rsid w:val="005B5F12"/>
    <w:rsid w:val="005B60A7"/>
    <w:rsid w:val="005B66BE"/>
    <w:rsid w:val="005B6D11"/>
    <w:rsid w:val="005B7CBC"/>
    <w:rsid w:val="005C072C"/>
    <w:rsid w:val="005C17BD"/>
    <w:rsid w:val="005C1D0F"/>
    <w:rsid w:val="005C1D6A"/>
    <w:rsid w:val="005C2EF3"/>
    <w:rsid w:val="005C448E"/>
    <w:rsid w:val="005C52BB"/>
    <w:rsid w:val="005C6525"/>
    <w:rsid w:val="005C75DA"/>
    <w:rsid w:val="005D028A"/>
    <w:rsid w:val="005D0407"/>
    <w:rsid w:val="005D0516"/>
    <w:rsid w:val="005D06A1"/>
    <w:rsid w:val="005D0AD9"/>
    <w:rsid w:val="005D1748"/>
    <w:rsid w:val="005D25F0"/>
    <w:rsid w:val="005D2AE1"/>
    <w:rsid w:val="005D2CA1"/>
    <w:rsid w:val="005D3503"/>
    <w:rsid w:val="005D49A8"/>
    <w:rsid w:val="005D4C7F"/>
    <w:rsid w:val="005D5790"/>
    <w:rsid w:val="005D5E61"/>
    <w:rsid w:val="005D67E7"/>
    <w:rsid w:val="005D6DF2"/>
    <w:rsid w:val="005D7C6B"/>
    <w:rsid w:val="005E035B"/>
    <w:rsid w:val="005E09F5"/>
    <w:rsid w:val="005E183A"/>
    <w:rsid w:val="005E1B71"/>
    <w:rsid w:val="005E1EBD"/>
    <w:rsid w:val="005E489D"/>
    <w:rsid w:val="005E4E40"/>
    <w:rsid w:val="005E558F"/>
    <w:rsid w:val="005E5606"/>
    <w:rsid w:val="005E5A9F"/>
    <w:rsid w:val="005E5BB3"/>
    <w:rsid w:val="005E5BE0"/>
    <w:rsid w:val="005E5D23"/>
    <w:rsid w:val="005E60B3"/>
    <w:rsid w:val="005E7611"/>
    <w:rsid w:val="005E7A60"/>
    <w:rsid w:val="005E7F66"/>
    <w:rsid w:val="005F009A"/>
    <w:rsid w:val="005F064C"/>
    <w:rsid w:val="005F15B8"/>
    <w:rsid w:val="005F1642"/>
    <w:rsid w:val="005F1CC7"/>
    <w:rsid w:val="005F1E44"/>
    <w:rsid w:val="005F22F2"/>
    <w:rsid w:val="005F23A2"/>
    <w:rsid w:val="005F3728"/>
    <w:rsid w:val="005F4418"/>
    <w:rsid w:val="005F5BE6"/>
    <w:rsid w:val="005F5D54"/>
    <w:rsid w:val="005F5D81"/>
    <w:rsid w:val="005F6ECC"/>
    <w:rsid w:val="005F6EF3"/>
    <w:rsid w:val="005F72D1"/>
    <w:rsid w:val="005F76CB"/>
    <w:rsid w:val="005F7BEF"/>
    <w:rsid w:val="006001B1"/>
    <w:rsid w:val="00600DFC"/>
    <w:rsid w:val="006011F5"/>
    <w:rsid w:val="006014EB"/>
    <w:rsid w:val="00601FF5"/>
    <w:rsid w:val="00602436"/>
    <w:rsid w:val="006034F1"/>
    <w:rsid w:val="006036BF"/>
    <w:rsid w:val="006053BC"/>
    <w:rsid w:val="00605D3D"/>
    <w:rsid w:val="00606963"/>
    <w:rsid w:val="00607038"/>
    <w:rsid w:val="00607ABF"/>
    <w:rsid w:val="00610051"/>
    <w:rsid w:val="00610337"/>
    <w:rsid w:val="00610771"/>
    <w:rsid w:val="006109E9"/>
    <w:rsid w:val="00610C97"/>
    <w:rsid w:val="0061133D"/>
    <w:rsid w:val="00611844"/>
    <w:rsid w:val="00611A61"/>
    <w:rsid w:val="00611BCD"/>
    <w:rsid w:val="00612508"/>
    <w:rsid w:val="006129B4"/>
    <w:rsid w:val="00612DF9"/>
    <w:rsid w:val="00613F28"/>
    <w:rsid w:val="00613F35"/>
    <w:rsid w:val="0061498A"/>
    <w:rsid w:val="006152CF"/>
    <w:rsid w:val="00616492"/>
    <w:rsid w:val="0061654F"/>
    <w:rsid w:val="0061747A"/>
    <w:rsid w:val="00617F16"/>
    <w:rsid w:val="00620A74"/>
    <w:rsid w:val="00620C55"/>
    <w:rsid w:val="00620DDD"/>
    <w:rsid w:val="0062150A"/>
    <w:rsid w:val="00621A51"/>
    <w:rsid w:val="00622B2C"/>
    <w:rsid w:val="00622E12"/>
    <w:rsid w:val="00623B80"/>
    <w:rsid w:val="00623E8E"/>
    <w:rsid w:val="00623ED9"/>
    <w:rsid w:val="00623F00"/>
    <w:rsid w:val="00624281"/>
    <w:rsid w:val="006244F0"/>
    <w:rsid w:val="0062498B"/>
    <w:rsid w:val="00625271"/>
    <w:rsid w:val="00625CE5"/>
    <w:rsid w:val="00625D19"/>
    <w:rsid w:val="00626BCE"/>
    <w:rsid w:val="00627451"/>
    <w:rsid w:val="006275B5"/>
    <w:rsid w:val="006276A8"/>
    <w:rsid w:val="00627B5E"/>
    <w:rsid w:val="00627EBF"/>
    <w:rsid w:val="00630854"/>
    <w:rsid w:val="006318D9"/>
    <w:rsid w:val="00632A83"/>
    <w:rsid w:val="00632B5B"/>
    <w:rsid w:val="0063321C"/>
    <w:rsid w:val="0063341B"/>
    <w:rsid w:val="00633ABA"/>
    <w:rsid w:val="00633DB8"/>
    <w:rsid w:val="00634041"/>
    <w:rsid w:val="006344B4"/>
    <w:rsid w:val="006345E2"/>
    <w:rsid w:val="00635288"/>
    <w:rsid w:val="00635C3E"/>
    <w:rsid w:val="00635F11"/>
    <w:rsid w:val="00636922"/>
    <w:rsid w:val="00636B7D"/>
    <w:rsid w:val="00636DF2"/>
    <w:rsid w:val="0064273F"/>
    <w:rsid w:val="00642FD5"/>
    <w:rsid w:val="006432D7"/>
    <w:rsid w:val="00644D93"/>
    <w:rsid w:val="00646907"/>
    <w:rsid w:val="00647E88"/>
    <w:rsid w:val="00650CB0"/>
    <w:rsid w:val="00650D66"/>
    <w:rsid w:val="00650E5D"/>
    <w:rsid w:val="0065117B"/>
    <w:rsid w:val="0065156A"/>
    <w:rsid w:val="00651E86"/>
    <w:rsid w:val="00653003"/>
    <w:rsid w:val="00653611"/>
    <w:rsid w:val="00653AC9"/>
    <w:rsid w:val="00654716"/>
    <w:rsid w:val="00656665"/>
    <w:rsid w:val="006569D5"/>
    <w:rsid w:val="00656A37"/>
    <w:rsid w:val="00656E0F"/>
    <w:rsid w:val="0065716F"/>
    <w:rsid w:val="00657F14"/>
    <w:rsid w:val="0066008B"/>
    <w:rsid w:val="0066028E"/>
    <w:rsid w:val="00662560"/>
    <w:rsid w:val="00662C9F"/>
    <w:rsid w:val="006645D6"/>
    <w:rsid w:val="00664647"/>
    <w:rsid w:val="00664CB1"/>
    <w:rsid w:val="006658B8"/>
    <w:rsid w:val="00665C3F"/>
    <w:rsid w:val="00665DFE"/>
    <w:rsid w:val="00665F00"/>
    <w:rsid w:val="00665FEA"/>
    <w:rsid w:val="00667C26"/>
    <w:rsid w:val="0067013A"/>
    <w:rsid w:val="0067040D"/>
    <w:rsid w:val="00670A24"/>
    <w:rsid w:val="00672161"/>
    <w:rsid w:val="006729BB"/>
    <w:rsid w:val="00673539"/>
    <w:rsid w:val="00673BC0"/>
    <w:rsid w:val="00673DA2"/>
    <w:rsid w:val="00674278"/>
    <w:rsid w:val="006747F7"/>
    <w:rsid w:val="006749BD"/>
    <w:rsid w:val="00674F36"/>
    <w:rsid w:val="0067509D"/>
    <w:rsid w:val="00676012"/>
    <w:rsid w:val="00676D36"/>
    <w:rsid w:val="00677054"/>
    <w:rsid w:val="006779B4"/>
    <w:rsid w:val="00677DB3"/>
    <w:rsid w:val="006805B7"/>
    <w:rsid w:val="00680BF6"/>
    <w:rsid w:val="00680DBE"/>
    <w:rsid w:val="006813BF"/>
    <w:rsid w:val="006813FE"/>
    <w:rsid w:val="00682E20"/>
    <w:rsid w:val="00682E7E"/>
    <w:rsid w:val="00682E90"/>
    <w:rsid w:val="00682F93"/>
    <w:rsid w:val="00683E42"/>
    <w:rsid w:val="0068443B"/>
    <w:rsid w:val="006847FE"/>
    <w:rsid w:val="00684C98"/>
    <w:rsid w:val="0068540F"/>
    <w:rsid w:val="006864E1"/>
    <w:rsid w:val="0068675B"/>
    <w:rsid w:val="00686C7A"/>
    <w:rsid w:val="00686DEA"/>
    <w:rsid w:val="006902BA"/>
    <w:rsid w:val="00690E2F"/>
    <w:rsid w:val="006917A2"/>
    <w:rsid w:val="00693CDD"/>
    <w:rsid w:val="006945C9"/>
    <w:rsid w:val="006963CB"/>
    <w:rsid w:val="00696451"/>
    <w:rsid w:val="00696BB6"/>
    <w:rsid w:val="006A0F06"/>
    <w:rsid w:val="006A1785"/>
    <w:rsid w:val="006A2F3B"/>
    <w:rsid w:val="006A3012"/>
    <w:rsid w:val="006A315C"/>
    <w:rsid w:val="006A410C"/>
    <w:rsid w:val="006A45EC"/>
    <w:rsid w:val="006A524D"/>
    <w:rsid w:val="006A5BD1"/>
    <w:rsid w:val="006A67D8"/>
    <w:rsid w:val="006A6827"/>
    <w:rsid w:val="006A717B"/>
    <w:rsid w:val="006A7DEB"/>
    <w:rsid w:val="006B042E"/>
    <w:rsid w:val="006B07DC"/>
    <w:rsid w:val="006B0B90"/>
    <w:rsid w:val="006B13EC"/>
    <w:rsid w:val="006B1812"/>
    <w:rsid w:val="006B1CB1"/>
    <w:rsid w:val="006B2CC2"/>
    <w:rsid w:val="006B2DE4"/>
    <w:rsid w:val="006B353B"/>
    <w:rsid w:val="006B40C4"/>
    <w:rsid w:val="006B5488"/>
    <w:rsid w:val="006B559F"/>
    <w:rsid w:val="006B6AD3"/>
    <w:rsid w:val="006B6B92"/>
    <w:rsid w:val="006B6CD1"/>
    <w:rsid w:val="006B76A2"/>
    <w:rsid w:val="006C0667"/>
    <w:rsid w:val="006C0FDD"/>
    <w:rsid w:val="006C12E1"/>
    <w:rsid w:val="006C13A5"/>
    <w:rsid w:val="006C14BE"/>
    <w:rsid w:val="006C1E5E"/>
    <w:rsid w:val="006C3915"/>
    <w:rsid w:val="006C42C5"/>
    <w:rsid w:val="006C5227"/>
    <w:rsid w:val="006C5528"/>
    <w:rsid w:val="006C64EB"/>
    <w:rsid w:val="006C65C7"/>
    <w:rsid w:val="006C6A60"/>
    <w:rsid w:val="006C7991"/>
    <w:rsid w:val="006C7BF1"/>
    <w:rsid w:val="006D0762"/>
    <w:rsid w:val="006D12C2"/>
    <w:rsid w:val="006D152E"/>
    <w:rsid w:val="006D4BA1"/>
    <w:rsid w:val="006D4E95"/>
    <w:rsid w:val="006D5619"/>
    <w:rsid w:val="006D69CB"/>
    <w:rsid w:val="006E0674"/>
    <w:rsid w:val="006E07AA"/>
    <w:rsid w:val="006E2904"/>
    <w:rsid w:val="006E2CE1"/>
    <w:rsid w:val="006E3E9C"/>
    <w:rsid w:val="006E4E6B"/>
    <w:rsid w:val="006E4FB6"/>
    <w:rsid w:val="006E5241"/>
    <w:rsid w:val="006E5508"/>
    <w:rsid w:val="006E6CBF"/>
    <w:rsid w:val="006E72BD"/>
    <w:rsid w:val="006F0200"/>
    <w:rsid w:val="006F1115"/>
    <w:rsid w:val="006F1E3D"/>
    <w:rsid w:val="006F252A"/>
    <w:rsid w:val="006F259E"/>
    <w:rsid w:val="006F3382"/>
    <w:rsid w:val="006F352B"/>
    <w:rsid w:val="006F384D"/>
    <w:rsid w:val="006F564E"/>
    <w:rsid w:val="006F6660"/>
    <w:rsid w:val="006F6B0D"/>
    <w:rsid w:val="006F73E4"/>
    <w:rsid w:val="007003E4"/>
    <w:rsid w:val="00700673"/>
    <w:rsid w:val="007009E7"/>
    <w:rsid w:val="00700E93"/>
    <w:rsid w:val="00701F80"/>
    <w:rsid w:val="00703544"/>
    <w:rsid w:val="0070370F"/>
    <w:rsid w:val="007037D2"/>
    <w:rsid w:val="00703AE9"/>
    <w:rsid w:val="00703F0A"/>
    <w:rsid w:val="007043D9"/>
    <w:rsid w:val="00704618"/>
    <w:rsid w:val="0070468B"/>
    <w:rsid w:val="007055FF"/>
    <w:rsid w:val="007056C4"/>
    <w:rsid w:val="007058E7"/>
    <w:rsid w:val="00705D62"/>
    <w:rsid w:val="00706132"/>
    <w:rsid w:val="00706815"/>
    <w:rsid w:val="00706BFA"/>
    <w:rsid w:val="00707233"/>
    <w:rsid w:val="007104E8"/>
    <w:rsid w:val="00710E6A"/>
    <w:rsid w:val="0071150C"/>
    <w:rsid w:val="00711972"/>
    <w:rsid w:val="00711C7E"/>
    <w:rsid w:val="00711E68"/>
    <w:rsid w:val="00712053"/>
    <w:rsid w:val="00712BB5"/>
    <w:rsid w:val="00712E06"/>
    <w:rsid w:val="007130CA"/>
    <w:rsid w:val="0071333C"/>
    <w:rsid w:val="007138C3"/>
    <w:rsid w:val="00713958"/>
    <w:rsid w:val="00713BC8"/>
    <w:rsid w:val="0071493E"/>
    <w:rsid w:val="00714CB9"/>
    <w:rsid w:val="007163EA"/>
    <w:rsid w:val="00716A42"/>
    <w:rsid w:val="007172FC"/>
    <w:rsid w:val="00720361"/>
    <w:rsid w:val="007208CA"/>
    <w:rsid w:val="00720E24"/>
    <w:rsid w:val="007214D5"/>
    <w:rsid w:val="00721873"/>
    <w:rsid w:val="00721BFB"/>
    <w:rsid w:val="007229DF"/>
    <w:rsid w:val="007236CB"/>
    <w:rsid w:val="007242C5"/>
    <w:rsid w:val="0072430E"/>
    <w:rsid w:val="00725BD3"/>
    <w:rsid w:val="00726194"/>
    <w:rsid w:val="00726FD2"/>
    <w:rsid w:val="007271E9"/>
    <w:rsid w:val="00727487"/>
    <w:rsid w:val="00727C15"/>
    <w:rsid w:val="00727E08"/>
    <w:rsid w:val="00730209"/>
    <w:rsid w:val="00732400"/>
    <w:rsid w:val="00732CC9"/>
    <w:rsid w:val="00733364"/>
    <w:rsid w:val="007334AC"/>
    <w:rsid w:val="00733ABA"/>
    <w:rsid w:val="007343C4"/>
    <w:rsid w:val="0073475F"/>
    <w:rsid w:val="00734D21"/>
    <w:rsid w:val="00735A07"/>
    <w:rsid w:val="00736075"/>
    <w:rsid w:val="00736EC9"/>
    <w:rsid w:val="00736FE3"/>
    <w:rsid w:val="00736FF3"/>
    <w:rsid w:val="007370BE"/>
    <w:rsid w:val="00737DA8"/>
    <w:rsid w:val="00737DA9"/>
    <w:rsid w:val="00740AF0"/>
    <w:rsid w:val="007429DB"/>
    <w:rsid w:val="00742D04"/>
    <w:rsid w:val="00744437"/>
    <w:rsid w:val="007458D6"/>
    <w:rsid w:val="00747746"/>
    <w:rsid w:val="00747AC7"/>
    <w:rsid w:val="00747AF9"/>
    <w:rsid w:val="00747DAD"/>
    <w:rsid w:val="00751EE1"/>
    <w:rsid w:val="00752286"/>
    <w:rsid w:val="007533D3"/>
    <w:rsid w:val="007534E3"/>
    <w:rsid w:val="00754403"/>
    <w:rsid w:val="00754A12"/>
    <w:rsid w:val="00755DA0"/>
    <w:rsid w:val="007566DD"/>
    <w:rsid w:val="00756907"/>
    <w:rsid w:val="007572ED"/>
    <w:rsid w:val="0075768F"/>
    <w:rsid w:val="00757718"/>
    <w:rsid w:val="00757AD4"/>
    <w:rsid w:val="007606A3"/>
    <w:rsid w:val="007611BC"/>
    <w:rsid w:val="00761CDE"/>
    <w:rsid w:val="007627B1"/>
    <w:rsid w:val="00762B92"/>
    <w:rsid w:val="00763DB0"/>
    <w:rsid w:val="007640A3"/>
    <w:rsid w:val="00765C9F"/>
    <w:rsid w:val="007662C5"/>
    <w:rsid w:val="007668C8"/>
    <w:rsid w:val="0076728B"/>
    <w:rsid w:val="00767557"/>
    <w:rsid w:val="007675E8"/>
    <w:rsid w:val="00767AE5"/>
    <w:rsid w:val="00767C37"/>
    <w:rsid w:val="00770051"/>
    <w:rsid w:val="007700DC"/>
    <w:rsid w:val="007716F0"/>
    <w:rsid w:val="0077199C"/>
    <w:rsid w:val="00771C36"/>
    <w:rsid w:val="00772541"/>
    <w:rsid w:val="00772FE2"/>
    <w:rsid w:val="007736DF"/>
    <w:rsid w:val="007741FC"/>
    <w:rsid w:val="00774621"/>
    <w:rsid w:val="007748E2"/>
    <w:rsid w:val="0077527F"/>
    <w:rsid w:val="0077659A"/>
    <w:rsid w:val="007766FC"/>
    <w:rsid w:val="00777084"/>
    <w:rsid w:val="007770D7"/>
    <w:rsid w:val="0077738C"/>
    <w:rsid w:val="00780F2A"/>
    <w:rsid w:val="007817BA"/>
    <w:rsid w:val="00781BEF"/>
    <w:rsid w:val="00781D6B"/>
    <w:rsid w:val="0078254E"/>
    <w:rsid w:val="007828F7"/>
    <w:rsid w:val="00782B9A"/>
    <w:rsid w:val="00782E10"/>
    <w:rsid w:val="00783918"/>
    <w:rsid w:val="00784698"/>
    <w:rsid w:val="007862F9"/>
    <w:rsid w:val="007863F8"/>
    <w:rsid w:val="00787007"/>
    <w:rsid w:val="00787414"/>
    <w:rsid w:val="00787BE8"/>
    <w:rsid w:val="00790661"/>
    <w:rsid w:val="00791658"/>
    <w:rsid w:val="007919B2"/>
    <w:rsid w:val="0079358D"/>
    <w:rsid w:val="0079381C"/>
    <w:rsid w:val="00793B82"/>
    <w:rsid w:val="00793D15"/>
    <w:rsid w:val="00794D09"/>
    <w:rsid w:val="00795234"/>
    <w:rsid w:val="007959AF"/>
    <w:rsid w:val="00796916"/>
    <w:rsid w:val="0079719F"/>
    <w:rsid w:val="007971F3"/>
    <w:rsid w:val="00797B43"/>
    <w:rsid w:val="00797DDF"/>
    <w:rsid w:val="007A0733"/>
    <w:rsid w:val="007A0AE2"/>
    <w:rsid w:val="007A2225"/>
    <w:rsid w:val="007A251C"/>
    <w:rsid w:val="007A2576"/>
    <w:rsid w:val="007A29F3"/>
    <w:rsid w:val="007A3549"/>
    <w:rsid w:val="007A3BAD"/>
    <w:rsid w:val="007A3F5B"/>
    <w:rsid w:val="007A46DC"/>
    <w:rsid w:val="007A47CE"/>
    <w:rsid w:val="007A4823"/>
    <w:rsid w:val="007A48AA"/>
    <w:rsid w:val="007A4E1E"/>
    <w:rsid w:val="007A526E"/>
    <w:rsid w:val="007A6BAF"/>
    <w:rsid w:val="007B0282"/>
    <w:rsid w:val="007B2CF2"/>
    <w:rsid w:val="007B4029"/>
    <w:rsid w:val="007B4340"/>
    <w:rsid w:val="007B4D0C"/>
    <w:rsid w:val="007B623B"/>
    <w:rsid w:val="007B63C7"/>
    <w:rsid w:val="007B6648"/>
    <w:rsid w:val="007B6823"/>
    <w:rsid w:val="007B69B6"/>
    <w:rsid w:val="007B7848"/>
    <w:rsid w:val="007B7BD5"/>
    <w:rsid w:val="007C1B76"/>
    <w:rsid w:val="007C1DF6"/>
    <w:rsid w:val="007C1E6B"/>
    <w:rsid w:val="007C1F80"/>
    <w:rsid w:val="007C2575"/>
    <w:rsid w:val="007C29EB"/>
    <w:rsid w:val="007C2D73"/>
    <w:rsid w:val="007C2E99"/>
    <w:rsid w:val="007C437E"/>
    <w:rsid w:val="007C47C2"/>
    <w:rsid w:val="007C514C"/>
    <w:rsid w:val="007C5607"/>
    <w:rsid w:val="007C588D"/>
    <w:rsid w:val="007C63E7"/>
    <w:rsid w:val="007C7F52"/>
    <w:rsid w:val="007D1637"/>
    <w:rsid w:val="007D19F4"/>
    <w:rsid w:val="007D237F"/>
    <w:rsid w:val="007D300F"/>
    <w:rsid w:val="007D374D"/>
    <w:rsid w:val="007D37A0"/>
    <w:rsid w:val="007D3FCA"/>
    <w:rsid w:val="007D4904"/>
    <w:rsid w:val="007D4D3C"/>
    <w:rsid w:val="007D5710"/>
    <w:rsid w:val="007D5895"/>
    <w:rsid w:val="007D5B39"/>
    <w:rsid w:val="007D6238"/>
    <w:rsid w:val="007D6AE4"/>
    <w:rsid w:val="007D7AA5"/>
    <w:rsid w:val="007D7D79"/>
    <w:rsid w:val="007E01F3"/>
    <w:rsid w:val="007E0CB5"/>
    <w:rsid w:val="007E0FB8"/>
    <w:rsid w:val="007E20A1"/>
    <w:rsid w:val="007E2872"/>
    <w:rsid w:val="007E4370"/>
    <w:rsid w:val="007E5596"/>
    <w:rsid w:val="007E5AA7"/>
    <w:rsid w:val="007E613F"/>
    <w:rsid w:val="007E682A"/>
    <w:rsid w:val="007E6D4C"/>
    <w:rsid w:val="007E7A41"/>
    <w:rsid w:val="007E7CA5"/>
    <w:rsid w:val="007F0567"/>
    <w:rsid w:val="007F0898"/>
    <w:rsid w:val="007F0E08"/>
    <w:rsid w:val="007F13C5"/>
    <w:rsid w:val="007F167F"/>
    <w:rsid w:val="007F1AA7"/>
    <w:rsid w:val="007F1B32"/>
    <w:rsid w:val="007F1C5C"/>
    <w:rsid w:val="007F2B40"/>
    <w:rsid w:val="007F2DC9"/>
    <w:rsid w:val="007F30BF"/>
    <w:rsid w:val="007F52E3"/>
    <w:rsid w:val="007F56EB"/>
    <w:rsid w:val="007F6BA8"/>
    <w:rsid w:val="007F7E18"/>
    <w:rsid w:val="007F7F0E"/>
    <w:rsid w:val="00800961"/>
    <w:rsid w:val="00800A48"/>
    <w:rsid w:val="0080175B"/>
    <w:rsid w:val="00801950"/>
    <w:rsid w:val="0080207F"/>
    <w:rsid w:val="00803107"/>
    <w:rsid w:val="00803BE2"/>
    <w:rsid w:val="008053A3"/>
    <w:rsid w:val="008117E9"/>
    <w:rsid w:val="00811B5D"/>
    <w:rsid w:val="00811B91"/>
    <w:rsid w:val="008131EA"/>
    <w:rsid w:val="0081339C"/>
    <w:rsid w:val="008134DA"/>
    <w:rsid w:val="00813BBB"/>
    <w:rsid w:val="00813CCF"/>
    <w:rsid w:val="00813D5A"/>
    <w:rsid w:val="00814234"/>
    <w:rsid w:val="00814CFF"/>
    <w:rsid w:val="00815204"/>
    <w:rsid w:val="00816B42"/>
    <w:rsid w:val="00817234"/>
    <w:rsid w:val="00817245"/>
    <w:rsid w:val="00817424"/>
    <w:rsid w:val="00817835"/>
    <w:rsid w:val="00817937"/>
    <w:rsid w:val="00817DE7"/>
    <w:rsid w:val="00821AD7"/>
    <w:rsid w:val="00821C91"/>
    <w:rsid w:val="00821EBA"/>
    <w:rsid w:val="00822739"/>
    <w:rsid w:val="00823406"/>
    <w:rsid w:val="0082340B"/>
    <w:rsid w:val="0082357C"/>
    <w:rsid w:val="00823DC0"/>
    <w:rsid w:val="00823ED3"/>
    <w:rsid w:val="00823F91"/>
    <w:rsid w:val="0082430D"/>
    <w:rsid w:val="00825F74"/>
    <w:rsid w:val="008262D1"/>
    <w:rsid w:val="00826A5D"/>
    <w:rsid w:val="008271BC"/>
    <w:rsid w:val="00827483"/>
    <w:rsid w:val="008279BB"/>
    <w:rsid w:val="008313DE"/>
    <w:rsid w:val="0083219D"/>
    <w:rsid w:val="00833B83"/>
    <w:rsid w:val="00833E7A"/>
    <w:rsid w:val="00833EFE"/>
    <w:rsid w:val="00834ACA"/>
    <w:rsid w:val="00835060"/>
    <w:rsid w:val="008350EC"/>
    <w:rsid w:val="00835A7F"/>
    <w:rsid w:val="00835B42"/>
    <w:rsid w:val="00835E4D"/>
    <w:rsid w:val="008361DB"/>
    <w:rsid w:val="00837255"/>
    <w:rsid w:val="00837492"/>
    <w:rsid w:val="00837764"/>
    <w:rsid w:val="008415DB"/>
    <w:rsid w:val="008439B1"/>
    <w:rsid w:val="00843CEE"/>
    <w:rsid w:val="008445B6"/>
    <w:rsid w:val="00844822"/>
    <w:rsid w:val="00844B65"/>
    <w:rsid w:val="008455CC"/>
    <w:rsid w:val="00847171"/>
    <w:rsid w:val="008478AB"/>
    <w:rsid w:val="00847CC0"/>
    <w:rsid w:val="00851DFA"/>
    <w:rsid w:val="0085229E"/>
    <w:rsid w:val="0085444B"/>
    <w:rsid w:val="00855A30"/>
    <w:rsid w:val="0085700E"/>
    <w:rsid w:val="00857092"/>
    <w:rsid w:val="00857C81"/>
    <w:rsid w:val="008609E0"/>
    <w:rsid w:val="00861D3B"/>
    <w:rsid w:val="00864AB0"/>
    <w:rsid w:val="00865048"/>
    <w:rsid w:val="0086530A"/>
    <w:rsid w:val="00865DB5"/>
    <w:rsid w:val="00865F23"/>
    <w:rsid w:val="00866026"/>
    <w:rsid w:val="0086623C"/>
    <w:rsid w:val="008667F4"/>
    <w:rsid w:val="00866C54"/>
    <w:rsid w:val="00866ED5"/>
    <w:rsid w:val="00867ADC"/>
    <w:rsid w:val="00872130"/>
    <w:rsid w:val="0087288F"/>
    <w:rsid w:val="008728F2"/>
    <w:rsid w:val="00873176"/>
    <w:rsid w:val="00874449"/>
    <w:rsid w:val="00874BF1"/>
    <w:rsid w:val="00874FAC"/>
    <w:rsid w:val="008755BE"/>
    <w:rsid w:val="00875838"/>
    <w:rsid w:val="00876D5B"/>
    <w:rsid w:val="00877287"/>
    <w:rsid w:val="00877593"/>
    <w:rsid w:val="00880FAB"/>
    <w:rsid w:val="00881238"/>
    <w:rsid w:val="00881EDA"/>
    <w:rsid w:val="008826BD"/>
    <w:rsid w:val="0088287E"/>
    <w:rsid w:val="00883780"/>
    <w:rsid w:val="008838B1"/>
    <w:rsid w:val="008841EA"/>
    <w:rsid w:val="0088583F"/>
    <w:rsid w:val="008858A4"/>
    <w:rsid w:val="008865A4"/>
    <w:rsid w:val="00890F8B"/>
    <w:rsid w:val="00891925"/>
    <w:rsid w:val="00892B3E"/>
    <w:rsid w:val="00892D5E"/>
    <w:rsid w:val="00892D7C"/>
    <w:rsid w:val="008939BD"/>
    <w:rsid w:val="00893BF0"/>
    <w:rsid w:val="00894D8C"/>
    <w:rsid w:val="00894D9A"/>
    <w:rsid w:val="00895C5B"/>
    <w:rsid w:val="008960C2"/>
    <w:rsid w:val="008960E8"/>
    <w:rsid w:val="008969E9"/>
    <w:rsid w:val="00896BE7"/>
    <w:rsid w:val="00897BD3"/>
    <w:rsid w:val="008A13C6"/>
    <w:rsid w:val="008A14E9"/>
    <w:rsid w:val="008A1A81"/>
    <w:rsid w:val="008A1BA0"/>
    <w:rsid w:val="008A1CD8"/>
    <w:rsid w:val="008A1CE1"/>
    <w:rsid w:val="008A1DB3"/>
    <w:rsid w:val="008A23A3"/>
    <w:rsid w:val="008A2A37"/>
    <w:rsid w:val="008A2BA7"/>
    <w:rsid w:val="008A2D09"/>
    <w:rsid w:val="008A3A70"/>
    <w:rsid w:val="008A3CCD"/>
    <w:rsid w:val="008A4283"/>
    <w:rsid w:val="008A48C1"/>
    <w:rsid w:val="008A4E56"/>
    <w:rsid w:val="008A56B6"/>
    <w:rsid w:val="008A66CB"/>
    <w:rsid w:val="008A6726"/>
    <w:rsid w:val="008A6D78"/>
    <w:rsid w:val="008A7078"/>
    <w:rsid w:val="008A73FF"/>
    <w:rsid w:val="008A75FF"/>
    <w:rsid w:val="008A7846"/>
    <w:rsid w:val="008A799B"/>
    <w:rsid w:val="008A7CF5"/>
    <w:rsid w:val="008B0144"/>
    <w:rsid w:val="008B1C4F"/>
    <w:rsid w:val="008B2391"/>
    <w:rsid w:val="008B23C6"/>
    <w:rsid w:val="008B2903"/>
    <w:rsid w:val="008B2D10"/>
    <w:rsid w:val="008B332F"/>
    <w:rsid w:val="008B3FB7"/>
    <w:rsid w:val="008B4B97"/>
    <w:rsid w:val="008B53FD"/>
    <w:rsid w:val="008B60DD"/>
    <w:rsid w:val="008C0DD7"/>
    <w:rsid w:val="008C0FAD"/>
    <w:rsid w:val="008C1CDA"/>
    <w:rsid w:val="008C2480"/>
    <w:rsid w:val="008C260E"/>
    <w:rsid w:val="008C389E"/>
    <w:rsid w:val="008C3CF5"/>
    <w:rsid w:val="008C3D23"/>
    <w:rsid w:val="008C3F06"/>
    <w:rsid w:val="008C6270"/>
    <w:rsid w:val="008C6321"/>
    <w:rsid w:val="008C69CC"/>
    <w:rsid w:val="008C6A87"/>
    <w:rsid w:val="008C7DDE"/>
    <w:rsid w:val="008D00CF"/>
    <w:rsid w:val="008D14C4"/>
    <w:rsid w:val="008D303F"/>
    <w:rsid w:val="008D31BF"/>
    <w:rsid w:val="008D3815"/>
    <w:rsid w:val="008D3886"/>
    <w:rsid w:val="008D3ABE"/>
    <w:rsid w:val="008D4D37"/>
    <w:rsid w:val="008D4EA1"/>
    <w:rsid w:val="008D5F43"/>
    <w:rsid w:val="008E0BC1"/>
    <w:rsid w:val="008E1A59"/>
    <w:rsid w:val="008E32B7"/>
    <w:rsid w:val="008E36EE"/>
    <w:rsid w:val="008E3747"/>
    <w:rsid w:val="008E402B"/>
    <w:rsid w:val="008E4EBD"/>
    <w:rsid w:val="008E5E5D"/>
    <w:rsid w:val="008E5FB5"/>
    <w:rsid w:val="008E60D7"/>
    <w:rsid w:val="008E644A"/>
    <w:rsid w:val="008E70A7"/>
    <w:rsid w:val="008E724C"/>
    <w:rsid w:val="008E7916"/>
    <w:rsid w:val="008F0676"/>
    <w:rsid w:val="008F079B"/>
    <w:rsid w:val="008F0F6E"/>
    <w:rsid w:val="008F0FC6"/>
    <w:rsid w:val="008F1764"/>
    <w:rsid w:val="008F1E8F"/>
    <w:rsid w:val="008F1F28"/>
    <w:rsid w:val="008F2054"/>
    <w:rsid w:val="008F373E"/>
    <w:rsid w:val="008F48F8"/>
    <w:rsid w:val="008F5027"/>
    <w:rsid w:val="008F5296"/>
    <w:rsid w:val="008F5516"/>
    <w:rsid w:val="008F6229"/>
    <w:rsid w:val="008F6B9B"/>
    <w:rsid w:val="008F6F5E"/>
    <w:rsid w:val="008F7201"/>
    <w:rsid w:val="008F7AC9"/>
    <w:rsid w:val="008F7CE0"/>
    <w:rsid w:val="0090232F"/>
    <w:rsid w:val="00904103"/>
    <w:rsid w:val="00904AEB"/>
    <w:rsid w:val="00905548"/>
    <w:rsid w:val="0090635B"/>
    <w:rsid w:val="00906B0A"/>
    <w:rsid w:val="0090794C"/>
    <w:rsid w:val="00907D27"/>
    <w:rsid w:val="009112C6"/>
    <w:rsid w:val="0091142B"/>
    <w:rsid w:val="00911BBC"/>
    <w:rsid w:val="0091207D"/>
    <w:rsid w:val="009120D6"/>
    <w:rsid w:val="00912826"/>
    <w:rsid w:val="00912B53"/>
    <w:rsid w:val="00912D59"/>
    <w:rsid w:val="009145BC"/>
    <w:rsid w:val="00915826"/>
    <w:rsid w:val="00915A42"/>
    <w:rsid w:val="00917EA3"/>
    <w:rsid w:val="009201DE"/>
    <w:rsid w:val="009206A8"/>
    <w:rsid w:val="00920BCD"/>
    <w:rsid w:val="0092100F"/>
    <w:rsid w:val="0092177C"/>
    <w:rsid w:val="00921902"/>
    <w:rsid w:val="00921FE1"/>
    <w:rsid w:val="009222D6"/>
    <w:rsid w:val="00922347"/>
    <w:rsid w:val="009237F7"/>
    <w:rsid w:val="00924133"/>
    <w:rsid w:val="00924A27"/>
    <w:rsid w:val="00924B86"/>
    <w:rsid w:val="00925560"/>
    <w:rsid w:val="00926BA8"/>
    <w:rsid w:val="009275D2"/>
    <w:rsid w:val="00927C43"/>
    <w:rsid w:val="0093117F"/>
    <w:rsid w:val="00932409"/>
    <w:rsid w:val="00932BD9"/>
    <w:rsid w:val="009337BB"/>
    <w:rsid w:val="00935E67"/>
    <w:rsid w:val="00935F1F"/>
    <w:rsid w:val="009361C5"/>
    <w:rsid w:val="0093744A"/>
    <w:rsid w:val="00940B80"/>
    <w:rsid w:val="009411CA"/>
    <w:rsid w:val="00941606"/>
    <w:rsid w:val="0094227B"/>
    <w:rsid w:val="00942777"/>
    <w:rsid w:val="00942D33"/>
    <w:rsid w:val="0094381D"/>
    <w:rsid w:val="00943AE0"/>
    <w:rsid w:val="009440A4"/>
    <w:rsid w:val="0094439F"/>
    <w:rsid w:val="009450E4"/>
    <w:rsid w:val="00945922"/>
    <w:rsid w:val="00945A76"/>
    <w:rsid w:val="00946B13"/>
    <w:rsid w:val="009476F3"/>
    <w:rsid w:val="009506EE"/>
    <w:rsid w:val="009508A7"/>
    <w:rsid w:val="0095121C"/>
    <w:rsid w:val="00952236"/>
    <w:rsid w:val="00952272"/>
    <w:rsid w:val="00952BD6"/>
    <w:rsid w:val="00954007"/>
    <w:rsid w:val="009545A7"/>
    <w:rsid w:val="0095476D"/>
    <w:rsid w:val="009560E5"/>
    <w:rsid w:val="00956211"/>
    <w:rsid w:val="00956A68"/>
    <w:rsid w:val="00956F0F"/>
    <w:rsid w:val="00957202"/>
    <w:rsid w:val="0095731A"/>
    <w:rsid w:val="0095732E"/>
    <w:rsid w:val="009574BD"/>
    <w:rsid w:val="00957FA8"/>
    <w:rsid w:val="009619FD"/>
    <w:rsid w:val="00962106"/>
    <w:rsid w:val="00962489"/>
    <w:rsid w:val="00963358"/>
    <w:rsid w:val="00963B34"/>
    <w:rsid w:val="00963E19"/>
    <w:rsid w:val="00963E98"/>
    <w:rsid w:val="0096500A"/>
    <w:rsid w:val="009659CC"/>
    <w:rsid w:val="0096610A"/>
    <w:rsid w:val="00967614"/>
    <w:rsid w:val="009677DF"/>
    <w:rsid w:val="00967B4B"/>
    <w:rsid w:val="00970174"/>
    <w:rsid w:val="009703E1"/>
    <w:rsid w:val="00970679"/>
    <w:rsid w:val="00970A73"/>
    <w:rsid w:val="00970D0F"/>
    <w:rsid w:val="0097188A"/>
    <w:rsid w:val="00971A52"/>
    <w:rsid w:val="00971F6B"/>
    <w:rsid w:val="009720BC"/>
    <w:rsid w:val="00972328"/>
    <w:rsid w:val="009726A8"/>
    <w:rsid w:val="00972936"/>
    <w:rsid w:val="00972BE3"/>
    <w:rsid w:val="00973352"/>
    <w:rsid w:val="009734F8"/>
    <w:rsid w:val="00973831"/>
    <w:rsid w:val="009749B9"/>
    <w:rsid w:val="00975C10"/>
    <w:rsid w:val="009768F3"/>
    <w:rsid w:val="0098069F"/>
    <w:rsid w:val="00981855"/>
    <w:rsid w:val="009818DC"/>
    <w:rsid w:val="0098223A"/>
    <w:rsid w:val="009824D0"/>
    <w:rsid w:val="00982D96"/>
    <w:rsid w:val="00983B20"/>
    <w:rsid w:val="009844D6"/>
    <w:rsid w:val="00985429"/>
    <w:rsid w:val="00985571"/>
    <w:rsid w:val="00986D3D"/>
    <w:rsid w:val="009911D5"/>
    <w:rsid w:val="00991F19"/>
    <w:rsid w:val="00992A49"/>
    <w:rsid w:val="009937E5"/>
    <w:rsid w:val="00994325"/>
    <w:rsid w:val="00994710"/>
    <w:rsid w:val="00994B00"/>
    <w:rsid w:val="00996C7C"/>
    <w:rsid w:val="009A065D"/>
    <w:rsid w:val="009A121A"/>
    <w:rsid w:val="009A1C89"/>
    <w:rsid w:val="009A2ACF"/>
    <w:rsid w:val="009A3080"/>
    <w:rsid w:val="009A4439"/>
    <w:rsid w:val="009A4922"/>
    <w:rsid w:val="009A4A4B"/>
    <w:rsid w:val="009A6085"/>
    <w:rsid w:val="009A61F6"/>
    <w:rsid w:val="009A6FC3"/>
    <w:rsid w:val="009A700C"/>
    <w:rsid w:val="009A756F"/>
    <w:rsid w:val="009B0641"/>
    <w:rsid w:val="009B0692"/>
    <w:rsid w:val="009B207F"/>
    <w:rsid w:val="009B276C"/>
    <w:rsid w:val="009B27FF"/>
    <w:rsid w:val="009B2913"/>
    <w:rsid w:val="009B2D62"/>
    <w:rsid w:val="009B2DD0"/>
    <w:rsid w:val="009B345C"/>
    <w:rsid w:val="009B3501"/>
    <w:rsid w:val="009B35A3"/>
    <w:rsid w:val="009B3690"/>
    <w:rsid w:val="009B3924"/>
    <w:rsid w:val="009B3A87"/>
    <w:rsid w:val="009B3E20"/>
    <w:rsid w:val="009B46AB"/>
    <w:rsid w:val="009B4BAA"/>
    <w:rsid w:val="009B5861"/>
    <w:rsid w:val="009B6BD8"/>
    <w:rsid w:val="009B76A4"/>
    <w:rsid w:val="009C0864"/>
    <w:rsid w:val="009C1BCA"/>
    <w:rsid w:val="009C2A5C"/>
    <w:rsid w:val="009C36D5"/>
    <w:rsid w:val="009C4A74"/>
    <w:rsid w:val="009C5657"/>
    <w:rsid w:val="009C5A8E"/>
    <w:rsid w:val="009C5C5F"/>
    <w:rsid w:val="009C60C7"/>
    <w:rsid w:val="009C6BB3"/>
    <w:rsid w:val="009C75BB"/>
    <w:rsid w:val="009D0E6B"/>
    <w:rsid w:val="009D1588"/>
    <w:rsid w:val="009D28A6"/>
    <w:rsid w:val="009D3BF7"/>
    <w:rsid w:val="009D3C69"/>
    <w:rsid w:val="009D6310"/>
    <w:rsid w:val="009D6535"/>
    <w:rsid w:val="009D69B1"/>
    <w:rsid w:val="009D718C"/>
    <w:rsid w:val="009D72AE"/>
    <w:rsid w:val="009D7FEE"/>
    <w:rsid w:val="009E012A"/>
    <w:rsid w:val="009E02F5"/>
    <w:rsid w:val="009E0381"/>
    <w:rsid w:val="009E0A3F"/>
    <w:rsid w:val="009E22E6"/>
    <w:rsid w:val="009E2399"/>
    <w:rsid w:val="009E251A"/>
    <w:rsid w:val="009E2F5C"/>
    <w:rsid w:val="009E2FE4"/>
    <w:rsid w:val="009E4B21"/>
    <w:rsid w:val="009E572D"/>
    <w:rsid w:val="009E6143"/>
    <w:rsid w:val="009E66E3"/>
    <w:rsid w:val="009E6E08"/>
    <w:rsid w:val="009E6E15"/>
    <w:rsid w:val="009E792E"/>
    <w:rsid w:val="009F08C1"/>
    <w:rsid w:val="009F0AFA"/>
    <w:rsid w:val="009F3207"/>
    <w:rsid w:val="009F331D"/>
    <w:rsid w:val="009F3932"/>
    <w:rsid w:val="009F4B7D"/>
    <w:rsid w:val="009F53DA"/>
    <w:rsid w:val="009F5F77"/>
    <w:rsid w:val="009F6ABD"/>
    <w:rsid w:val="009F7A05"/>
    <w:rsid w:val="009F7F40"/>
    <w:rsid w:val="009F7FAE"/>
    <w:rsid w:val="00A00293"/>
    <w:rsid w:val="00A00D40"/>
    <w:rsid w:val="00A00F90"/>
    <w:rsid w:val="00A02697"/>
    <w:rsid w:val="00A033BB"/>
    <w:rsid w:val="00A0380A"/>
    <w:rsid w:val="00A041AE"/>
    <w:rsid w:val="00A049DB"/>
    <w:rsid w:val="00A05091"/>
    <w:rsid w:val="00A05605"/>
    <w:rsid w:val="00A06C28"/>
    <w:rsid w:val="00A06CDB"/>
    <w:rsid w:val="00A07400"/>
    <w:rsid w:val="00A107A5"/>
    <w:rsid w:val="00A10972"/>
    <w:rsid w:val="00A1119D"/>
    <w:rsid w:val="00A1187A"/>
    <w:rsid w:val="00A131C4"/>
    <w:rsid w:val="00A141DE"/>
    <w:rsid w:val="00A14915"/>
    <w:rsid w:val="00A15BFE"/>
    <w:rsid w:val="00A15CA6"/>
    <w:rsid w:val="00A17F4E"/>
    <w:rsid w:val="00A21628"/>
    <w:rsid w:val="00A21A36"/>
    <w:rsid w:val="00A22708"/>
    <w:rsid w:val="00A22C32"/>
    <w:rsid w:val="00A2442A"/>
    <w:rsid w:val="00A244BC"/>
    <w:rsid w:val="00A2457E"/>
    <w:rsid w:val="00A263EB"/>
    <w:rsid w:val="00A26476"/>
    <w:rsid w:val="00A26E1A"/>
    <w:rsid w:val="00A26E8E"/>
    <w:rsid w:val="00A27228"/>
    <w:rsid w:val="00A27F0A"/>
    <w:rsid w:val="00A30A78"/>
    <w:rsid w:val="00A311AC"/>
    <w:rsid w:val="00A31E05"/>
    <w:rsid w:val="00A324DF"/>
    <w:rsid w:val="00A327A7"/>
    <w:rsid w:val="00A33638"/>
    <w:rsid w:val="00A33691"/>
    <w:rsid w:val="00A3412A"/>
    <w:rsid w:val="00A347B3"/>
    <w:rsid w:val="00A34A7A"/>
    <w:rsid w:val="00A35FA5"/>
    <w:rsid w:val="00A369EE"/>
    <w:rsid w:val="00A3755D"/>
    <w:rsid w:val="00A37DF0"/>
    <w:rsid w:val="00A37ECD"/>
    <w:rsid w:val="00A40848"/>
    <w:rsid w:val="00A40D58"/>
    <w:rsid w:val="00A40E4E"/>
    <w:rsid w:val="00A41B47"/>
    <w:rsid w:val="00A41CEE"/>
    <w:rsid w:val="00A41E91"/>
    <w:rsid w:val="00A42A1F"/>
    <w:rsid w:val="00A43555"/>
    <w:rsid w:val="00A442AB"/>
    <w:rsid w:val="00A4537F"/>
    <w:rsid w:val="00A45A35"/>
    <w:rsid w:val="00A466E6"/>
    <w:rsid w:val="00A46BCB"/>
    <w:rsid w:val="00A47BD0"/>
    <w:rsid w:val="00A47E61"/>
    <w:rsid w:val="00A50FB4"/>
    <w:rsid w:val="00A51795"/>
    <w:rsid w:val="00A52217"/>
    <w:rsid w:val="00A52A9C"/>
    <w:rsid w:val="00A52C9B"/>
    <w:rsid w:val="00A53281"/>
    <w:rsid w:val="00A536B2"/>
    <w:rsid w:val="00A548D8"/>
    <w:rsid w:val="00A54D12"/>
    <w:rsid w:val="00A550B1"/>
    <w:rsid w:val="00A5612F"/>
    <w:rsid w:val="00A56192"/>
    <w:rsid w:val="00A56BC7"/>
    <w:rsid w:val="00A60121"/>
    <w:rsid w:val="00A623EC"/>
    <w:rsid w:val="00A626EF"/>
    <w:rsid w:val="00A62B32"/>
    <w:rsid w:val="00A62B90"/>
    <w:rsid w:val="00A63838"/>
    <w:rsid w:val="00A645AF"/>
    <w:rsid w:val="00A6472F"/>
    <w:rsid w:val="00A65121"/>
    <w:rsid w:val="00A658FE"/>
    <w:rsid w:val="00A6598F"/>
    <w:rsid w:val="00A660C3"/>
    <w:rsid w:val="00A6737A"/>
    <w:rsid w:val="00A67D92"/>
    <w:rsid w:val="00A67DD7"/>
    <w:rsid w:val="00A67DF9"/>
    <w:rsid w:val="00A67FA0"/>
    <w:rsid w:val="00A70664"/>
    <w:rsid w:val="00A70798"/>
    <w:rsid w:val="00A70B2F"/>
    <w:rsid w:val="00A70C45"/>
    <w:rsid w:val="00A71EAA"/>
    <w:rsid w:val="00A7225C"/>
    <w:rsid w:val="00A72C4E"/>
    <w:rsid w:val="00A7398B"/>
    <w:rsid w:val="00A744FA"/>
    <w:rsid w:val="00A7623F"/>
    <w:rsid w:val="00A77272"/>
    <w:rsid w:val="00A7750E"/>
    <w:rsid w:val="00A77629"/>
    <w:rsid w:val="00A77907"/>
    <w:rsid w:val="00A80F66"/>
    <w:rsid w:val="00A8106B"/>
    <w:rsid w:val="00A81B06"/>
    <w:rsid w:val="00A82125"/>
    <w:rsid w:val="00A82E63"/>
    <w:rsid w:val="00A83082"/>
    <w:rsid w:val="00A8309C"/>
    <w:rsid w:val="00A834FA"/>
    <w:rsid w:val="00A839AA"/>
    <w:rsid w:val="00A85A3C"/>
    <w:rsid w:val="00A85AF5"/>
    <w:rsid w:val="00A85B67"/>
    <w:rsid w:val="00A8688B"/>
    <w:rsid w:val="00A86C6C"/>
    <w:rsid w:val="00A86CEC"/>
    <w:rsid w:val="00A87280"/>
    <w:rsid w:val="00A876FB"/>
    <w:rsid w:val="00A87E38"/>
    <w:rsid w:val="00A87EC2"/>
    <w:rsid w:val="00A87F2C"/>
    <w:rsid w:val="00A90D29"/>
    <w:rsid w:val="00A90F64"/>
    <w:rsid w:val="00A912ED"/>
    <w:rsid w:val="00A91721"/>
    <w:rsid w:val="00A9179E"/>
    <w:rsid w:val="00A91AA9"/>
    <w:rsid w:val="00A928CC"/>
    <w:rsid w:val="00A92AC0"/>
    <w:rsid w:val="00A92C02"/>
    <w:rsid w:val="00A93A5D"/>
    <w:rsid w:val="00A9466D"/>
    <w:rsid w:val="00A94AA9"/>
    <w:rsid w:val="00A94C47"/>
    <w:rsid w:val="00A95288"/>
    <w:rsid w:val="00A959FD"/>
    <w:rsid w:val="00A95C08"/>
    <w:rsid w:val="00A96374"/>
    <w:rsid w:val="00A96D35"/>
    <w:rsid w:val="00A970A2"/>
    <w:rsid w:val="00AA077F"/>
    <w:rsid w:val="00AA0C5F"/>
    <w:rsid w:val="00AA1053"/>
    <w:rsid w:val="00AA25BB"/>
    <w:rsid w:val="00AA2BB5"/>
    <w:rsid w:val="00AA350D"/>
    <w:rsid w:val="00AA393A"/>
    <w:rsid w:val="00AA3D1F"/>
    <w:rsid w:val="00AA5323"/>
    <w:rsid w:val="00AA5D45"/>
    <w:rsid w:val="00AA6D95"/>
    <w:rsid w:val="00AA761D"/>
    <w:rsid w:val="00AA7A14"/>
    <w:rsid w:val="00AB0B1A"/>
    <w:rsid w:val="00AB0D6C"/>
    <w:rsid w:val="00AB3181"/>
    <w:rsid w:val="00AB412F"/>
    <w:rsid w:val="00AB4829"/>
    <w:rsid w:val="00AB4947"/>
    <w:rsid w:val="00AB5240"/>
    <w:rsid w:val="00AB5439"/>
    <w:rsid w:val="00AB5506"/>
    <w:rsid w:val="00AB71BE"/>
    <w:rsid w:val="00AB7B8A"/>
    <w:rsid w:val="00AC0848"/>
    <w:rsid w:val="00AC10D9"/>
    <w:rsid w:val="00AC20E9"/>
    <w:rsid w:val="00AC21FD"/>
    <w:rsid w:val="00AC33F1"/>
    <w:rsid w:val="00AC3CFC"/>
    <w:rsid w:val="00AC4378"/>
    <w:rsid w:val="00AC4A02"/>
    <w:rsid w:val="00AC5498"/>
    <w:rsid w:val="00AC5C00"/>
    <w:rsid w:val="00AC689E"/>
    <w:rsid w:val="00AC6C6A"/>
    <w:rsid w:val="00AC6F9F"/>
    <w:rsid w:val="00AC767A"/>
    <w:rsid w:val="00AC7994"/>
    <w:rsid w:val="00AD032B"/>
    <w:rsid w:val="00AD0C52"/>
    <w:rsid w:val="00AD0D06"/>
    <w:rsid w:val="00AD0ED2"/>
    <w:rsid w:val="00AD18BC"/>
    <w:rsid w:val="00AD3254"/>
    <w:rsid w:val="00AD4436"/>
    <w:rsid w:val="00AD51D9"/>
    <w:rsid w:val="00AD5A45"/>
    <w:rsid w:val="00AD5ADF"/>
    <w:rsid w:val="00AD5F90"/>
    <w:rsid w:val="00AD63B3"/>
    <w:rsid w:val="00AD6612"/>
    <w:rsid w:val="00AD6AC8"/>
    <w:rsid w:val="00AE03FF"/>
    <w:rsid w:val="00AE0597"/>
    <w:rsid w:val="00AE07A6"/>
    <w:rsid w:val="00AE0BC1"/>
    <w:rsid w:val="00AE16F2"/>
    <w:rsid w:val="00AE1BD2"/>
    <w:rsid w:val="00AE1DDA"/>
    <w:rsid w:val="00AE262F"/>
    <w:rsid w:val="00AE2A60"/>
    <w:rsid w:val="00AE3D6A"/>
    <w:rsid w:val="00AE3E31"/>
    <w:rsid w:val="00AE4D1D"/>
    <w:rsid w:val="00AE4FEC"/>
    <w:rsid w:val="00AE51ED"/>
    <w:rsid w:val="00AE5A8C"/>
    <w:rsid w:val="00AE618D"/>
    <w:rsid w:val="00AE6440"/>
    <w:rsid w:val="00AE676D"/>
    <w:rsid w:val="00AE72C8"/>
    <w:rsid w:val="00AE7520"/>
    <w:rsid w:val="00AE7BA1"/>
    <w:rsid w:val="00AF07BA"/>
    <w:rsid w:val="00AF0C38"/>
    <w:rsid w:val="00AF1016"/>
    <w:rsid w:val="00AF11B0"/>
    <w:rsid w:val="00AF1EE8"/>
    <w:rsid w:val="00AF1F13"/>
    <w:rsid w:val="00AF2BB7"/>
    <w:rsid w:val="00AF2BEE"/>
    <w:rsid w:val="00AF2F1C"/>
    <w:rsid w:val="00AF33CD"/>
    <w:rsid w:val="00AF36BF"/>
    <w:rsid w:val="00AF46A3"/>
    <w:rsid w:val="00AF4960"/>
    <w:rsid w:val="00AF5662"/>
    <w:rsid w:val="00AF5BFF"/>
    <w:rsid w:val="00AF5E03"/>
    <w:rsid w:val="00AF5E7D"/>
    <w:rsid w:val="00AF62BA"/>
    <w:rsid w:val="00AF71F4"/>
    <w:rsid w:val="00B0013B"/>
    <w:rsid w:val="00B00429"/>
    <w:rsid w:val="00B004B4"/>
    <w:rsid w:val="00B00AF6"/>
    <w:rsid w:val="00B00E27"/>
    <w:rsid w:val="00B00E56"/>
    <w:rsid w:val="00B01DAD"/>
    <w:rsid w:val="00B026CF"/>
    <w:rsid w:val="00B04939"/>
    <w:rsid w:val="00B05FBA"/>
    <w:rsid w:val="00B06389"/>
    <w:rsid w:val="00B06EB3"/>
    <w:rsid w:val="00B07562"/>
    <w:rsid w:val="00B07A85"/>
    <w:rsid w:val="00B07E63"/>
    <w:rsid w:val="00B111E9"/>
    <w:rsid w:val="00B11206"/>
    <w:rsid w:val="00B12EA0"/>
    <w:rsid w:val="00B131A9"/>
    <w:rsid w:val="00B144D0"/>
    <w:rsid w:val="00B150DF"/>
    <w:rsid w:val="00B17500"/>
    <w:rsid w:val="00B2023B"/>
    <w:rsid w:val="00B20945"/>
    <w:rsid w:val="00B214B4"/>
    <w:rsid w:val="00B21DEB"/>
    <w:rsid w:val="00B21F3D"/>
    <w:rsid w:val="00B2246C"/>
    <w:rsid w:val="00B23CDE"/>
    <w:rsid w:val="00B24026"/>
    <w:rsid w:val="00B24735"/>
    <w:rsid w:val="00B2506E"/>
    <w:rsid w:val="00B25948"/>
    <w:rsid w:val="00B2597B"/>
    <w:rsid w:val="00B27448"/>
    <w:rsid w:val="00B2769C"/>
    <w:rsid w:val="00B27B1E"/>
    <w:rsid w:val="00B27C92"/>
    <w:rsid w:val="00B30262"/>
    <w:rsid w:val="00B305A2"/>
    <w:rsid w:val="00B3079A"/>
    <w:rsid w:val="00B318F7"/>
    <w:rsid w:val="00B31A5D"/>
    <w:rsid w:val="00B31BF1"/>
    <w:rsid w:val="00B33DEC"/>
    <w:rsid w:val="00B344DD"/>
    <w:rsid w:val="00B345DB"/>
    <w:rsid w:val="00B35E22"/>
    <w:rsid w:val="00B36398"/>
    <w:rsid w:val="00B37AFB"/>
    <w:rsid w:val="00B37CCA"/>
    <w:rsid w:val="00B37D78"/>
    <w:rsid w:val="00B40C3F"/>
    <w:rsid w:val="00B41B03"/>
    <w:rsid w:val="00B4329F"/>
    <w:rsid w:val="00B43651"/>
    <w:rsid w:val="00B43B92"/>
    <w:rsid w:val="00B44D80"/>
    <w:rsid w:val="00B45492"/>
    <w:rsid w:val="00B45DA7"/>
    <w:rsid w:val="00B45E3E"/>
    <w:rsid w:val="00B464DA"/>
    <w:rsid w:val="00B465B5"/>
    <w:rsid w:val="00B50226"/>
    <w:rsid w:val="00B50F11"/>
    <w:rsid w:val="00B5255E"/>
    <w:rsid w:val="00B529CC"/>
    <w:rsid w:val="00B5387B"/>
    <w:rsid w:val="00B555F5"/>
    <w:rsid w:val="00B55EA1"/>
    <w:rsid w:val="00B56021"/>
    <w:rsid w:val="00B56342"/>
    <w:rsid w:val="00B56900"/>
    <w:rsid w:val="00B56BAA"/>
    <w:rsid w:val="00B578D0"/>
    <w:rsid w:val="00B57FCD"/>
    <w:rsid w:val="00B61072"/>
    <w:rsid w:val="00B61317"/>
    <w:rsid w:val="00B61AA1"/>
    <w:rsid w:val="00B61BE3"/>
    <w:rsid w:val="00B61D74"/>
    <w:rsid w:val="00B62143"/>
    <w:rsid w:val="00B627D8"/>
    <w:rsid w:val="00B62AEA"/>
    <w:rsid w:val="00B62F7E"/>
    <w:rsid w:val="00B63192"/>
    <w:rsid w:val="00B6381A"/>
    <w:rsid w:val="00B638F5"/>
    <w:rsid w:val="00B63B50"/>
    <w:rsid w:val="00B63B7B"/>
    <w:rsid w:val="00B66E2E"/>
    <w:rsid w:val="00B66FCC"/>
    <w:rsid w:val="00B67427"/>
    <w:rsid w:val="00B67716"/>
    <w:rsid w:val="00B67B96"/>
    <w:rsid w:val="00B7096A"/>
    <w:rsid w:val="00B71E9E"/>
    <w:rsid w:val="00B730D8"/>
    <w:rsid w:val="00B74034"/>
    <w:rsid w:val="00B749C3"/>
    <w:rsid w:val="00B74C9F"/>
    <w:rsid w:val="00B75279"/>
    <w:rsid w:val="00B754F9"/>
    <w:rsid w:val="00B76625"/>
    <w:rsid w:val="00B766B2"/>
    <w:rsid w:val="00B77D01"/>
    <w:rsid w:val="00B77EB1"/>
    <w:rsid w:val="00B803C1"/>
    <w:rsid w:val="00B80DDA"/>
    <w:rsid w:val="00B81056"/>
    <w:rsid w:val="00B829AE"/>
    <w:rsid w:val="00B82CBA"/>
    <w:rsid w:val="00B83D4C"/>
    <w:rsid w:val="00B84C18"/>
    <w:rsid w:val="00B850E6"/>
    <w:rsid w:val="00B85284"/>
    <w:rsid w:val="00B85FCE"/>
    <w:rsid w:val="00B879EB"/>
    <w:rsid w:val="00B90C25"/>
    <w:rsid w:val="00B922F3"/>
    <w:rsid w:val="00B9251E"/>
    <w:rsid w:val="00B92A99"/>
    <w:rsid w:val="00B934A1"/>
    <w:rsid w:val="00B93C69"/>
    <w:rsid w:val="00B94547"/>
    <w:rsid w:val="00B94CD9"/>
    <w:rsid w:val="00B94F92"/>
    <w:rsid w:val="00B95DAC"/>
    <w:rsid w:val="00B972A8"/>
    <w:rsid w:val="00B97A5F"/>
    <w:rsid w:val="00BA002B"/>
    <w:rsid w:val="00BA0097"/>
    <w:rsid w:val="00BA0776"/>
    <w:rsid w:val="00BA1975"/>
    <w:rsid w:val="00BA1B1A"/>
    <w:rsid w:val="00BA1F39"/>
    <w:rsid w:val="00BA20D0"/>
    <w:rsid w:val="00BA27B7"/>
    <w:rsid w:val="00BA31A1"/>
    <w:rsid w:val="00BA3CF8"/>
    <w:rsid w:val="00BA3F7A"/>
    <w:rsid w:val="00BA4E15"/>
    <w:rsid w:val="00BA56FB"/>
    <w:rsid w:val="00BA5B0A"/>
    <w:rsid w:val="00BA5F04"/>
    <w:rsid w:val="00BA62E6"/>
    <w:rsid w:val="00BA6B13"/>
    <w:rsid w:val="00BA7D25"/>
    <w:rsid w:val="00BB06C8"/>
    <w:rsid w:val="00BB1DCA"/>
    <w:rsid w:val="00BB2622"/>
    <w:rsid w:val="00BB2C45"/>
    <w:rsid w:val="00BB2E5F"/>
    <w:rsid w:val="00BB3969"/>
    <w:rsid w:val="00BB3ADE"/>
    <w:rsid w:val="00BB47FF"/>
    <w:rsid w:val="00BB57CF"/>
    <w:rsid w:val="00BB609E"/>
    <w:rsid w:val="00BB6B6D"/>
    <w:rsid w:val="00BB7F75"/>
    <w:rsid w:val="00BC06ED"/>
    <w:rsid w:val="00BC0B62"/>
    <w:rsid w:val="00BC10DF"/>
    <w:rsid w:val="00BC153A"/>
    <w:rsid w:val="00BC18E9"/>
    <w:rsid w:val="00BC25CC"/>
    <w:rsid w:val="00BC403F"/>
    <w:rsid w:val="00BC61E6"/>
    <w:rsid w:val="00BC6919"/>
    <w:rsid w:val="00BC6B78"/>
    <w:rsid w:val="00BC6E96"/>
    <w:rsid w:val="00BC7726"/>
    <w:rsid w:val="00BD02D0"/>
    <w:rsid w:val="00BD09FA"/>
    <w:rsid w:val="00BD11D4"/>
    <w:rsid w:val="00BD12B0"/>
    <w:rsid w:val="00BD1F0E"/>
    <w:rsid w:val="00BD36EB"/>
    <w:rsid w:val="00BD378C"/>
    <w:rsid w:val="00BD4E2F"/>
    <w:rsid w:val="00BD5680"/>
    <w:rsid w:val="00BD632A"/>
    <w:rsid w:val="00BD67B5"/>
    <w:rsid w:val="00BD7E45"/>
    <w:rsid w:val="00BE007E"/>
    <w:rsid w:val="00BE04B3"/>
    <w:rsid w:val="00BE10A7"/>
    <w:rsid w:val="00BE20B9"/>
    <w:rsid w:val="00BE2A68"/>
    <w:rsid w:val="00BE3635"/>
    <w:rsid w:val="00BE3B26"/>
    <w:rsid w:val="00BE47D1"/>
    <w:rsid w:val="00BE5240"/>
    <w:rsid w:val="00BE59C1"/>
    <w:rsid w:val="00BE67C5"/>
    <w:rsid w:val="00BE708B"/>
    <w:rsid w:val="00BE7E49"/>
    <w:rsid w:val="00BE7E77"/>
    <w:rsid w:val="00BF1236"/>
    <w:rsid w:val="00BF1983"/>
    <w:rsid w:val="00BF2207"/>
    <w:rsid w:val="00BF37CE"/>
    <w:rsid w:val="00BF4579"/>
    <w:rsid w:val="00BF49B6"/>
    <w:rsid w:val="00BF4B4C"/>
    <w:rsid w:val="00BF4B54"/>
    <w:rsid w:val="00BF4CAF"/>
    <w:rsid w:val="00BF510C"/>
    <w:rsid w:val="00BF5480"/>
    <w:rsid w:val="00BF57F7"/>
    <w:rsid w:val="00BF64D2"/>
    <w:rsid w:val="00BF7986"/>
    <w:rsid w:val="00BF7B7B"/>
    <w:rsid w:val="00BF7DE6"/>
    <w:rsid w:val="00C009D1"/>
    <w:rsid w:val="00C00F20"/>
    <w:rsid w:val="00C01276"/>
    <w:rsid w:val="00C01338"/>
    <w:rsid w:val="00C01EBE"/>
    <w:rsid w:val="00C026B0"/>
    <w:rsid w:val="00C049B8"/>
    <w:rsid w:val="00C04CF0"/>
    <w:rsid w:val="00C06E32"/>
    <w:rsid w:val="00C06F98"/>
    <w:rsid w:val="00C1093B"/>
    <w:rsid w:val="00C10BC1"/>
    <w:rsid w:val="00C125C1"/>
    <w:rsid w:val="00C13078"/>
    <w:rsid w:val="00C15330"/>
    <w:rsid w:val="00C1549C"/>
    <w:rsid w:val="00C15733"/>
    <w:rsid w:val="00C157DA"/>
    <w:rsid w:val="00C15B16"/>
    <w:rsid w:val="00C162A6"/>
    <w:rsid w:val="00C16C42"/>
    <w:rsid w:val="00C17372"/>
    <w:rsid w:val="00C2030F"/>
    <w:rsid w:val="00C20786"/>
    <w:rsid w:val="00C20D3C"/>
    <w:rsid w:val="00C21753"/>
    <w:rsid w:val="00C2204C"/>
    <w:rsid w:val="00C22252"/>
    <w:rsid w:val="00C225E7"/>
    <w:rsid w:val="00C22DFC"/>
    <w:rsid w:val="00C23388"/>
    <w:rsid w:val="00C23B74"/>
    <w:rsid w:val="00C23EC7"/>
    <w:rsid w:val="00C24588"/>
    <w:rsid w:val="00C24CF8"/>
    <w:rsid w:val="00C2563F"/>
    <w:rsid w:val="00C25AB6"/>
    <w:rsid w:val="00C26512"/>
    <w:rsid w:val="00C2670B"/>
    <w:rsid w:val="00C26969"/>
    <w:rsid w:val="00C26B63"/>
    <w:rsid w:val="00C272C9"/>
    <w:rsid w:val="00C2736F"/>
    <w:rsid w:val="00C2784C"/>
    <w:rsid w:val="00C27FE3"/>
    <w:rsid w:val="00C317EF"/>
    <w:rsid w:val="00C31CF5"/>
    <w:rsid w:val="00C32A8E"/>
    <w:rsid w:val="00C32DE9"/>
    <w:rsid w:val="00C32EF4"/>
    <w:rsid w:val="00C32F23"/>
    <w:rsid w:val="00C33A16"/>
    <w:rsid w:val="00C33FCD"/>
    <w:rsid w:val="00C34992"/>
    <w:rsid w:val="00C3582A"/>
    <w:rsid w:val="00C372C0"/>
    <w:rsid w:val="00C403EB"/>
    <w:rsid w:val="00C4155F"/>
    <w:rsid w:val="00C42C5B"/>
    <w:rsid w:val="00C43206"/>
    <w:rsid w:val="00C43C36"/>
    <w:rsid w:val="00C4407B"/>
    <w:rsid w:val="00C446B5"/>
    <w:rsid w:val="00C44ADB"/>
    <w:rsid w:val="00C4506B"/>
    <w:rsid w:val="00C45216"/>
    <w:rsid w:val="00C45739"/>
    <w:rsid w:val="00C45DE8"/>
    <w:rsid w:val="00C4795B"/>
    <w:rsid w:val="00C5021E"/>
    <w:rsid w:val="00C50315"/>
    <w:rsid w:val="00C506FF"/>
    <w:rsid w:val="00C50F5E"/>
    <w:rsid w:val="00C517A8"/>
    <w:rsid w:val="00C52B56"/>
    <w:rsid w:val="00C52CAE"/>
    <w:rsid w:val="00C52D12"/>
    <w:rsid w:val="00C534BF"/>
    <w:rsid w:val="00C53A90"/>
    <w:rsid w:val="00C550F2"/>
    <w:rsid w:val="00C55F40"/>
    <w:rsid w:val="00C56ECB"/>
    <w:rsid w:val="00C57416"/>
    <w:rsid w:val="00C57483"/>
    <w:rsid w:val="00C575F9"/>
    <w:rsid w:val="00C576D8"/>
    <w:rsid w:val="00C60CA9"/>
    <w:rsid w:val="00C60D4E"/>
    <w:rsid w:val="00C61368"/>
    <w:rsid w:val="00C61AC5"/>
    <w:rsid w:val="00C61D25"/>
    <w:rsid w:val="00C622E0"/>
    <w:rsid w:val="00C62B55"/>
    <w:rsid w:val="00C6346F"/>
    <w:rsid w:val="00C634C3"/>
    <w:rsid w:val="00C634FD"/>
    <w:rsid w:val="00C63BAC"/>
    <w:rsid w:val="00C63F38"/>
    <w:rsid w:val="00C64529"/>
    <w:rsid w:val="00C6465F"/>
    <w:rsid w:val="00C649B4"/>
    <w:rsid w:val="00C64E93"/>
    <w:rsid w:val="00C667B4"/>
    <w:rsid w:val="00C66B6F"/>
    <w:rsid w:val="00C6714F"/>
    <w:rsid w:val="00C674C8"/>
    <w:rsid w:val="00C67E43"/>
    <w:rsid w:val="00C7053B"/>
    <w:rsid w:val="00C705E4"/>
    <w:rsid w:val="00C70920"/>
    <w:rsid w:val="00C714F8"/>
    <w:rsid w:val="00C716CD"/>
    <w:rsid w:val="00C72208"/>
    <w:rsid w:val="00C726F3"/>
    <w:rsid w:val="00C72837"/>
    <w:rsid w:val="00C748BE"/>
    <w:rsid w:val="00C74A64"/>
    <w:rsid w:val="00C75459"/>
    <w:rsid w:val="00C756FE"/>
    <w:rsid w:val="00C75D7C"/>
    <w:rsid w:val="00C763E8"/>
    <w:rsid w:val="00C76454"/>
    <w:rsid w:val="00C778D4"/>
    <w:rsid w:val="00C77ABC"/>
    <w:rsid w:val="00C80D96"/>
    <w:rsid w:val="00C80E02"/>
    <w:rsid w:val="00C80E33"/>
    <w:rsid w:val="00C8104F"/>
    <w:rsid w:val="00C81662"/>
    <w:rsid w:val="00C81944"/>
    <w:rsid w:val="00C81FEE"/>
    <w:rsid w:val="00C82699"/>
    <w:rsid w:val="00C827B3"/>
    <w:rsid w:val="00C82A95"/>
    <w:rsid w:val="00C82AD3"/>
    <w:rsid w:val="00C8427B"/>
    <w:rsid w:val="00C844E7"/>
    <w:rsid w:val="00C8478E"/>
    <w:rsid w:val="00C849A0"/>
    <w:rsid w:val="00C85A0F"/>
    <w:rsid w:val="00C86FF3"/>
    <w:rsid w:val="00C90BEA"/>
    <w:rsid w:val="00C91065"/>
    <w:rsid w:val="00C91C41"/>
    <w:rsid w:val="00C91DE8"/>
    <w:rsid w:val="00C9283C"/>
    <w:rsid w:val="00C9319A"/>
    <w:rsid w:val="00C93355"/>
    <w:rsid w:val="00C9394D"/>
    <w:rsid w:val="00C939E2"/>
    <w:rsid w:val="00C93F58"/>
    <w:rsid w:val="00C9432F"/>
    <w:rsid w:val="00C94E80"/>
    <w:rsid w:val="00C97102"/>
    <w:rsid w:val="00C97EC7"/>
    <w:rsid w:val="00CA1175"/>
    <w:rsid w:val="00CA141C"/>
    <w:rsid w:val="00CA2193"/>
    <w:rsid w:val="00CA40B9"/>
    <w:rsid w:val="00CA48BE"/>
    <w:rsid w:val="00CA4FDE"/>
    <w:rsid w:val="00CA68BA"/>
    <w:rsid w:val="00CA6C4D"/>
    <w:rsid w:val="00CA6EB3"/>
    <w:rsid w:val="00CA7000"/>
    <w:rsid w:val="00CA70B3"/>
    <w:rsid w:val="00CA70DB"/>
    <w:rsid w:val="00CA7C88"/>
    <w:rsid w:val="00CA7E59"/>
    <w:rsid w:val="00CB0CDC"/>
    <w:rsid w:val="00CB10B3"/>
    <w:rsid w:val="00CB125D"/>
    <w:rsid w:val="00CB12B1"/>
    <w:rsid w:val="00CB12F2"/>
    <w:rsid w:val="00CB1CE9"/>
    <w:rsid w:val="00CB3B9E"/>
    <w:rsid w:val="00CB4B71"/>
    <w:rsid w:val="00CB50A4"/>
    <w:rsid w:val="00CB53C0"/>
    <w:rsid w:val="00CB55A4"/>
    <w:rsid w:val="00CB5AA5"/>
    <w:rsid w:val="00CB5D50"/>
    <w:rsid w:val="00CB6271"/>
    <w:rsid w:val="00CB6C40"/>
    <w:rsid w:val="00CB722A"/>
    <w:rsid w:val="00CC003F"/>
    <w:rsid w:val="00CC04A6"/>
    <w:rsid w:val="00CC0FD6"/>
    <w:rsid w:val="00CC143D"/>
    <w:rsid w:val="00CC145D"/>
    <w:rsid w:val="00CC1CD3"/>
    <w:rsid w:val="00CC1FAB"/>
    <w:rsid w:val="00CC21C8"/>
    <w:rsid w:val="00CC29DF"/>
    <w:rsid w:val="00CC308A"/>
    <w:rsid w:val="00CC33A2"/>
    <w:rsid w:val="00CC342D"/>
    <w:rsid w:val="00CC3FD3"/>
    <w:rsid w:val="00CC455E"/>
    <w:rsid w:val="00CC4D8E"/>
    <w:rsid w:val="00CC540C"/>
    <w:rsid w:val="00CC600A"/>
    <w:rsid w:val="00CC63FF"/>
    <w:rsid w:val="00CC71BD"/>
    <w:rsid w:val="00CC7AAE"/>
    <w:rsid w:val="00CD05DA"/>
    <w:rsid w:val="00CD0CC2"/>
    <w:rsid w:val="00CD0D07"/>
    <w:rsid w:val="00CD1DBB"/>
    <w:rsid w:val="00CD1E55"/>
    <w:rsid w:val="00CD272E"/>
    <w:rsid w:val="00CD46BE"/>
    <w:rsid w:val="00CD47F4"/>
    <w:rsid w:val="00CD483C"/>
    <w:rsid w:val="00CD64C8"/>
    <w:rsid w:val="00CD7567"/>
    <w:rsid w:val="00CD7B01"/>
    <w:rsid w:val="00CD7F18"/>
    <w:rsid w:val="00CE070E"/>
    <w:rsid w:val="00CE0ABA"/>
    <w:rsid w:val="00CE12E6"/>
    <w:rsid w:val="00CE14F3"/>
    <w:rsid w:val="00CE17A0"/>
    <w:rsid w:val="00CE2049"/>
    <w:rsid w:val="00CE2A6A"/>
    <w:rsid w:val="00CE2B3A"/>
    <w:rsid w:val="00CE35D4"/>
    <w:rsid w:val="00CE5863"/>
    <w:rsid w:val="00CE5A9D"/>
    <w:rsid w:val="00CE5D40"/>
    <w:rsid w:val="00CE6C1A"/>
    <w:rsid w:val="00CE77BF"/>
    <w:rsid w:val="00CF1F54"/>
    <w:rsid w:val="00CF3A6B"/>
    <w:rsid w:val="00CF409D"/>
    <w:rsid w:val="00CF441D"/>
    <w:rsid w:val="00CF44B5"/>
    <w:rsid w:val="00CF48FF"/>
    <w:rsid w:val="00CF5608"/>
    <w:rsid w:val="00CF616A"/>
    <w:rsid w:val="00CF62DA"/>
    <w:rsid w:val="00CF7BAF"/>
    <w:rsid w:val="00CF7DBC"/>
    <w:rsid w:val="00D0017A"/>
    <w:rsid w:val="00D00A03"/>
    <w:rsid w:val="00D01B83"/>
    <w:rsid w:val="00D01CAE"/>
    <w:rsid w:val="00D02311"/>
    <w:rsid w:val="00D024E9"/>
    <w:rsid w:val="00D026D9"/>
    <w:rsid w:val="00D03B3B"/>
    <w:rsid w:val="00D04874"/>
    <w:rsid w:val="00D05035"/>
    <w:rsid w:val="00D0658F"/>
    <w:rsid w:val="00D067E5"/>
    <w:rsid w:val="00D07251"/>
    <w:rsid w:val="00D076FC"/>
    <w:rsid w:val="00D07A2D"/>
    <w:rsid w:val="00D10B9A"/>
    <w:rsid w:val="00D10CFA"/>
    <w:rsid w:val="00D112F1"/>
    <w:rsid w:val="00D1187C"/>
    <w:rsid w:val="00D11C36"/>
    <w:rsid w:val="00D1210B"/>
    <w:rsid w:val="00D133FD"/>
    <w:rsid w:val="00D1349D"/>
    <w:rsid w:val="00D137DE"/>
    <w:rsid w:val="00D13EAD"/>
    <w:rsid w:val="00D1532E"/>
    <w:rsid w:val="00D153F1"/>
    <w:rsid w:val="00D15F00"/>
    <w:rsid w:val="00D16A6F"/>
    <w:rsid w:val="00D202A9"/>
    <w:rsid w:val="00D20977"/>
    <w:rsid w:val="00D209A4"/>
    <w:rsid w:val="00D20B1B"/>
    <w:rsid w:val="00D20BC5"/>
    <w:rsid w:val="00D20CC0"/>
    <w:rsid w:val="00D2117D"/>
    <w:rsid w:val="00D214E4"/>
    <w:rsid w:val="00D2166A"/>
    <w:rsid w:val="00D222B6"/>
    <w:rsid w:val="00D24434"/>
    <w:rsid w:val="00D25075"/>
    <w:rsid w:val="00D25BD2"/>
    <w:rsid w:val="00D260D1"/>
    <w:rsid w:val="00D26638"/>
    <w:rsid w:val="00D27353"/>
    <w:rsid w:val="00D27774"/>
    <w:rsid w:val="00D3080C"/>
    <w:rsid w:val="00D308BC"/>
    <w:rsid w:val="00D31C1B"/>
    <w:rsid w:val="00D32713"/>
    <w:rsid w:val="00D32C08"/>
    <w:rsid w:val="00D33301"/>
    <w:rsid w:val="00D3490E"/>
    <w:rsid w:val="00D34954"/>
    <w:rsid w:val="00D34A84"/>
    <w:rsid w:val="00D35DC2"/>
    <w:rsid w:val="00D35E58"/>
    <w:rsid w:val="00D3612F"/>
    <w:rsid w:val="00D36222"/>
    <w:rsid w:val="00D36C56"/>
    <w:rsid w:val="00D36F22"/>
    <w:rsid w:val="00D37947"/>
    <w:rsid w:val="00D422D5"/>
    <w:rsid w:val="00D4337D"/>
    <w:rsid w:val="00D4337E"/>
    <w:rsid w:val="00D437A6"/>
    <w:rsid w:val="00D43871"/>
    <w:rsid w:val="00D44C54"/>
    <w:rsid w:val="00D45C56"/>
    <w:rsid w:val="00D45DDF"/>
    <w:rsid w:val="00D45F69"/>
    <w:rsid w:val="00D47912"/>
    <w:rsid w:val="00D5024B"/>
    <w:rsid w:val="00D50642"/>
    <w:rsid w:val="00D50CD3"/>
    <w:rsid w:val="00D51425"/>
    <w:rsid w:val="00D51943"/>
    <w:rsid w:val="00D53202"/>
    <w:rsid w:val="00D53F6B"/>
    <w:rsid w:val="00D56FDE"/>
    <w:rsid w:val="00D574A3"/>
    <w:rsid w:val="00D57B81"/>
    <w:rsid w:val="00D60675"/>
    <w:rsid w:val="00D60C10"/>
    <w:rsid w:val="00D60F6B"/>
    <w:rsid w:val="00D61932"/>
    <w:rsid w:val="00D61A81"/>
    <w:rsid w:val="00D61FB9"/>
    <w:rsid w:val="00D62EFA"/>
    <w:rsid w:val="00D636B1"/>
    <w:rsid w:val="00D63B70"/>
    <w:rsid w:val="00D63BF5"/>
    <w:rsid w:val="00D63DDD"/>
    <w:rsid w:val="00D63FF6"/>
    <w:rsid w:val="00D65D2D"/>
    <w:rsid w:val="00D66486"/>
    <w:rsid w:val="00D664DA"/>
    <w:rsid w:val="00D66727"/>
    <w:rsid w:val="00D66D8F"/>
    <w:rsid w:val="00D67098"/>
    <w:rsid w:val="00D671EB"/>
    <w:rsid w:val="00D67DC3"/>
    <w:rsid w:val="00D701EB"/>
    <w:rsid w:val="00D71A74"/>
    <w:rsid w:val="00D72194"/>
    <w:rsid w:val="00D72DB4"/>
    <w:rsid w:val="00D72F41"/>
    <w:rsid w:val="00D7321E"/>
    <w:rsid w:val="00D73502"/>
    <w:rsid w:val="00D74087"/>
    <w:rsid w:val="00D745A8"/>
    <w:rsid w:val="00D761E1"/>
    <w:rsid w:val="00D770FC"/>
    <w:rsid w:val="00D7728B"/>
    <w:rsid w:val="00D776DB"/>
    <w:rsid w:val="00D77A2B"/>
    <w:rsid w:val="00D77BC5"/>
    <w:rsid w:val="00D77D9F"/>
    <w:rsid w:val="00D80F84"/>
    <w:rsid w:val="00D80FED"/>
    <w:rsid w:val="00D814A9"/>
    <w:rsid w:val="00D817E7"/>
    <w:rsid w:val="00D82290"/>
    <w:rsid w:val="00D82595"/>
    <w:rsid w:val="00D8418B"/>
    <w:rsid w:val="00D851A1"/>
    <w:rsid w:val="00D8540D"/>
    <w:rsid w:val="00D85714"/>
    <w:rsid w:val="00D859FA"/>
    <w:rsid w:val="00D85CEF"/>
    <w:rsid w:val="00D86005"/>
    <w:rsid w:val="00D86580"/>
    <w:rsid w:val="00D86C2E"/>
    <w:rsid w:val="00D87AC6"/>
    <w:rsid w:val="00D90171"/>
    <w:rsid w:val="00D91525"/>
    <w:rsid w:val="00D917CD"/>
    <w:rsid w:val="00D91BC6"/>
    <w:rsid w:val="00D92800"/>
    <w:rsid w:val="00D93702"/>
    <w:rsid w:val="00D93A55"/>
    <w:rsid w:val="00D9455A"/>
    <w:rsid w:val="00D94686"/>
    <w:rsid w:val="00D97674"/>
    <w:rsid w:val="00DA0F0D"/>
    <w:rsid w:val="00DA1E3D"/>
    <w:rsid w:val="00DA23A5"/>
    <w:rsid w:val="00DA26FF"/>
    <w:rsid w:val="00DA2DEA"/>
    <w:rsid w:val="00DA370B"/>
    <w:rsid w:val="00DA3BB8"/>
    <w:rsid w:val="00DA3E0E"/>
    <w:rsid w:val="00DA403A"/>
    <w:rsid w:val="00DA54AE"/>
    <w:rsid w:val="00DA5ADF"/>
    <w:rsid w:val="00DA64E8"/>
    <w:rsid w:val="00DA6E10"/>
    <w:rsid w:val="00DA768F"/>
    <w:rsid w:val="00DA7D4F"/>
    <w:rsid w:val="00DA7D71"/>
    <w:rsid w:val="00DB1A1C"/>
    <w:rsid w:val="00DB1B5F"/>
    <w:rsid w:val="00DB1B9E"/>
    <w:rsid w:val="00DB1E37"/>
    <w:rsid w:val="00DB3C1B"/>
    <w:rsid w:val="00DB4709"/>
    <w:rsid w:val="00DB5050"/>
    <w:rsid w:val="00DB577A"/>
    <w:rsid w:val="00DB5DEA"/>
    <w:rsid w:val="00DB5F8C"/>
    <w:rsid w:val="00DB7E4B"/>
    <w:rsid w:val="00DC0CEA"/>
    <w:rsid w:val="00DC1274"/>
    <w:rsid w:val="00DC180F"/>
    <w:rsid w:val="00DC1A81"/>
    <w:rsid w:val="00DC20A6"/>
    <w:rsid w:val="00DC29BC"/>
    <w:rsid w:val="00DC3189"/>
    <w:rsid w:val="00DC3F45"/>
    <w:rsid w:val="00DC5474"/>
    <w:rsid w:val="00DC5F69"/>
    <w:rsid w:val="00DC6970"/>
    <w:rsid w:val="00DC7606"/>
    <w:rsid w:val="00DC7DD6"/>
    <w:rsid w:val="00DD111D"/>
    <w:rsid w:val="00DD26B9"/>
    <w:rsid w:val="00DD28FC"/>
    <w:rsid w:val="00DD2A4D"/>
    <w:rsid w:val="00DD2FD6"/>
    <w:rsid w:val="00DD3428"/>
    <w:rsid w:val="00DD4C69"/>
    <w:rsid w:val="00DD593E"/>
    <w:rsid w:val="00DD5F39"/>
    <w:rsid w:val="00DD600A"/>
    <w:rsid w:val="00DD6011"/>
    <w:rsid w:val="00DD751B"/>
    <w:rsid w:val="00DD7A5F"/>
    <w:rsid w:val="00DD7A7B"/>
    <w:rsid w:val="00DD7D40"/>
    <w:rsid w:val="00DE3605"/>
    <w:rsid w:val="00DE3E65"/>
    <w:rsid w:val="00DE5083"/>
    <w:rsid w:val="00DE545E"/>
    <w:rsid w:val="00DE64D1"/>
    <w:rsid w:val="00DE67A1"/>
    <w:rsid w:val="00DE77BB"/>
    <w:rsid w:val="00DF14B2"/>
    <w:rsid w:val="00DF1659"/>
    <w:rsid w:val="00DF19F8"/>
    <w:rsid w:val="00DF2398"/>
    <w:rsid w:val="00DF40CA"/>
    <w:rsid w:val="00DF4568"/>
    <w:rsid w:val="00DF4F11"/>
    <w:rsid w:val="00DF54B5"/>
    <w:rsid w:val="00DF62DA"/>
    <w:rsid w:val="00DF656A"/>
    <w:rsid w:val="00DF6E0F"/>
    <w:rsid w:val="00DF6EF8"/>
    <w:rsid w:val="00E000A4"/>
    <w:rsid w:val="00E006BA"/>
    <w:rsid w:val="00E00BF5"/>
    <w:rsid w:val="00E012BB"/>
    <w:rsid w:val="00E013AF"/>
    <w:rsid w:val="00E0202D"/>
    <w:rsid w:val="00E026D1"/>
    <w:rsid w:val="00E02EDF"/>
    <w:rsid w:val="00E04946"/>
    <w:rsid w:val="00E066BA"/>
    <w:rsid w:val="00E069B2"/>
    <w:rsid w:val="00E108BC"/>
    <w:rsid w:val="00E116AB"/>
    <w:rsid w:val="00E11B17"/>
    <w:rsid w:val="00E11D69"/>
    <w:rsid w:val="00E121F9"/>
    <w:rsid w:val="00E12511"/>
    <w:rsid w:val="00E1268B"/>
    <w:rsid w:val="00E12CA7"/>
    <w:rsid w:val="00E130C3"/>
    <w:rsid w:val="00E13576"/>
    <w:rsid w:val="00E135AD"/>
    <w:rsid w:val="00E1368E"/>
    <w:rsid w:val="00E13E56"/>
    <w:rsid w:val="00E145A4"/>
    <w:rsid w:val="00E1578C"/>
    <w:rsid w:val="00E162F9"/>
    <w:rsid w:val="00E169DE"/>
    <w:rsid w:val="00E1786F"/>
    <w:rsid w:val="00E17B40"/>
    <w:rsid w:val="00E20964"/>
    <w:rsid w:val="00E21213"/>
    <w:rsid w:val="00E21586"/>
    <w:rsid w:val="00E21759"/>
    <w:rsid w:val="00E21C56"/>
    <w:rsid w:val="00E21CE9"/>
    <w:rsid w:val="00E22336"/>
    <w:rsid w:val="00E2243A"/>
    <w:rsid w:val="00E24C21"/>
    <w:rsid w:val="00E24D7D"/>
    <w:rsid w:val="00E25669"/>
    <w:rsid w:val="00E26605"/>
    <w:rsid w:val="00E26773"/>
    <w:rsid w:val="00E26B44"/>
    <w:rsid w:val="00E26DBD"/>
    <w:rsid w:val="00E275F1"/>
    <w:rsid w:val="00E2771D"/>
    <w:rsid w:val="00E27790"/>
    <w:rsid w:val="00E3007F"/>
    <w:rsid w:val="00E3026A"/>
    <w:rsid w:val="00E313C2"/>
    <w:rsid w:val="00E3164C"/>
    <w:rsid w:val="00E3178C"/>
    <w:rsid w:val="00E31988"/>
    <w:rsid w:val="00E321FF"/>
    <w:rsid w:val="00E32779"/>
    <w:rsid w:val="00E327F2"/>
    <w:rsid w:val="00E330F5"/>
    <w:rsid w:val="00E33724"/>
    <w:rsid w:val="00E33F83"/>
    <w:rsid w:val="00E3403D"/>
    <w:rsid w:val="00E349BA"/>
    <w:rsid w:val="00E34AB1"/>
    <w:rsid w:val="00E355F1"/>
    <w:rsid w:val="00E36081"/>
    <w:rsid w:val="00E36501"/>
    <w:rsid w:val="00E3705E"/>
    <w:rsid w:val="00E370CC"/>
    <w:rsid w:val="00E371DC"/>
    <w:rsid w:val="00E37547"/>
    <w:rsid w:val="00E37570"/>
    <w:rsid w:val="00E375E8"/>
    <w:rsid w:val="00E37827"/>
    <w:rsid w:val="00E4177D"/>
    <w:rsid w:val="00E41EFC"/>
    <w:rsid w:val="00E422B1"/>
    <w:rsid w:val="00E42804"/>
    <w:rsid w:val="00E42E5B"/>
    <w:rsid w:val="00E439F7"/>
    <w:rsid w:val="00E43A57"/>
    <w:rsid w:val="00E43C45"/>
    <w:rsid w:val="00E43FA8"/>
    <w:rsid w:val="00E46791"/>
    <w:rsid w:val="00E46B35"/>
    <w:rsid w:val="00E475E6"/>
    <w:rsid w:val="00E4771F"/>
    <w:rsid w:val="00E478B4"/>
    <w:rsid w:val="00E47C78"/>
    <w:rsid w:val="00E503CE"/>
    <w:rsid w:val="00E5051C"/>
    <w:rsid w:val="00E505DF"/>
    <w:rsid w:val="00E50D75"/>
    <w:rsid w:val="00E51165"/>
    <w:rsid w:val="00E5298C"/>
    <w:rsid w:val="00E52B58"/>
    <w:rsid w:val="00E52DA1"/>
    <w:rsid w:val="00E531F9"/>
    <w:rsid w:val="00E53C41"/>
    <w:rsid w:val="00E53D19"/>
    <w:rsid w:val="00E5469C"/>
    <w:rsid w:val="00E5592A"/>
    <w:rsid w:val="00E55944"/>
    <w:rsid w:val="00E55980"/>
    <w:rsid w:val="00E55AC6"/>
    <w:rsid w:val="00E56424"/>
    <w:rsid w:val="00E564B7"/>
    <w:rsid w:val="00E5661A"/>
    <w:rsid w:val="00E5684E"/>
    <w:rsid w:val="00E56C20"/>
    <w:rsid w:val="00E57D7D"/>
    <w:rsid w:val="00E60323"/>
    <w:rsid w:val="00E610F1"/>
    <w:rsid w:val="00E611EE"/>
    <w:rsid w:val="00E615B6"/>
    <w:rsid w:val="00E61B8A"/>
    <w:rsid w:val="00E61DD8"/>
    <w:rsid w:val="00E62622"/>
    <w:rsid w:val="00E62676"/>
    <w:rsid w:val="00E6388D"/>
    <w:rsid w:val="00E639E1"/>
    <w:rsid w:val="00E63E9F"/>
    <w:rsid w:val="00E64363"/>
    <w:rsid w:val="00E65358"/>
    <w:rsid w:val="00E6749B"/>
    <w:rsid w:val="00E6764D"/>
    <w:rsid w:val="00E67F3B"/>
    <w:rsid w:val="00E70083"/>
    <w:rsid w:val="00E70401"/>
    <w:rsid w:val="00E7091B"/>
    <w:rsid w:val="00E711DD"/>
    <w:rsid w:val="00E713E0"/>
    <w:rsid w:val="00E720B7"/>
    <w:rsid w:val="00E74B11"/>
    <w:rsid w:val="00E751A0"/>
    <w:rsid w:val="00E7614F"/>
    <w:rsid w:val="00E767A8"/>
    <w:rsid w:val="00E77064"/>
    <w:rsid w:val="00E77DCA"/>
    <w:rsid w:val="00E80701"/>
    <w:rsid w:val="00E8101A"/>
    <w:rsid w:val="00E8159B"/>
    <w:rsid w:val="00E81DE8"/>
    <w:rsid w:val="00E820A6"/>
    <w:rsid w:val="00E825D7"/>
    <w:rsid w:val="00E839AC"/>
    <w:rsid w:val="00E83AE6"/>
    <w:rsid w:val="00E84C01"/>
    <w:rsid w:val="00E850BF"/>
    <w:rsid w:val="00E85196"/>
    <w:rsid w:val="00E854A7"/>
    <w:rsid w:val="00E85D34"/>
    <w:rsid w:val="00E8603D"/>
    <w:rsid w:val="00E876CB"/>
    <w:rsid w:val="00E87D18"/>
    <w:rsid w:val="00E905D9"/>
    <w:rsid w:val="00E906D5"/>
    <w:rsid w:val="00E90909"/>
    <w:rsid w:val="00E90F7D"/>
    <w:rsid w:val="00E91C01"/>
    <w:rsid w:val="00E92B2E"/>
    <w:rsid w:val="00E93371"/>
    <w:rsid w:val="00E93378"/>
    <w:rsid w:val="00E93EB6"/>
    <w:rsid w:val="00E9614C"/>
    <w:rsid w:val="00E96A49"/>
    <w:rsid w:val="00E97039"/>
    <w:rsid w:val="00E97143"/>
    <w:rsid w:val="00E97221"/>
    <w:rsid w:val="00E97C9C"/>
    <w:rsid w:val="00EA0627"/>
    <w:rsid w:val="00EA21EA"/>
    <w:rsid w:val="00EA252F"/>
    <w:rsid w:val="00EA329B"/>
    <w:rsid w:val="00EA3423"/>
    <w:rsid w:val="00EA4035"/>
    <w:rsid w:val="00EA44CE"/>
    <w:rsid w:val="00EA4978"/>
    <w:rsid w:val="00EA5EE4"/>
    <w:rsid w:val="00EA5EF6"/>
    <w:rsid w:val="00EA6716"/>
    <w:rsid w:val="00EA674F"/>
    <w:rsid w:val="00EA68C5"/>
    <w:rsid w:val="00EA7908"/>
    <w:rsid w:val="00EB0AEF"/>
    <w:rsid w:val="00EB0B02"/>
    <w:rsid w:val="00EB11C3"/>
    <w:rsid w:val="00EB1595"/>
    <w:rsid w:val="00EB1BB2"/>
    <w:rsid w:val="00EB20C1"/>
    <w:rsid w:val="00EB2145"/>
    <w:rsid w:val="00EB30D0"/>
    <w:rsid w:val="00EB31E0"/>
    <w:rsid w:val="00EB520A"/>
    <w:rsid w:val="00EB5C08"/>
    <w:rsid w:val="00EB6586"/>
    <w:rsid w:val="00EB70A4"/>
    <w:rsid w:val="00EB70FE"/>
    <w:rsid w:val="00EC038B"/>
    <w:rsid w:val="00EC0887"/>
    <w:rsid w:val="00EC0C18"/>
    <w:rsid w:val="00EC160A"/>
    <w:rsid w:val="00EC316C"/>
    <w:rsid w:val="00EC33F6"/>
    <w:rsid w:val="00EC3493"/>
    <w:rsid w:val="00EC3571"/>
    <w:rsid w:val="00EC468C"/>
    <w:rsid w:val="00EC4B43"/>
    <w:rsid w:val="00EC5119"/>
    <w:rsid w:val="00EC540C"/>
    <w:rsid w:val="00EC56F1"/>
    <w:rsid w:val="00EC5F21"/>
    <w:rsid w:val="00EC6BAB"/>
    <w:rsid w:val="00EC6DEE"/>
    <w:rsid w:val="00ED0052"/>
    <w:rsid w:val="00ED12DA"/>
    <w:rsid w:val="00ED20C3"/>
    <w:rsid w:val="00ED2C9E"/>
    <w:rsid w:val="00ED2D8F"/>
    <w:rsid w:val="00ED307A"/>
    <w:rsid w:val="00ED3602"/>
    <w:rsid w:val="00ED374D"/>
    <w:rsid w:val="00ED40E7"/>
    <w:rsid w:val="00ED499A"/>
    <w:rsid w:val="00ED4A5D"/>
    <w:rsid w:val="00ED4C4A"/>
    <w:rsid w:val="00ED4D90"/>
    <w:rsid w:val="00ED5358"/>
    <w:rsid w:val="00ED6B03"/>
    <w:rsid w:val="00ED7812"/>
    <w:rsid w:val="00ED7F3A"/>
    <w:rsid w:val="00EE0847"/>
    <w:rsid w:val="00EE1214"/>
    <w:rsid w:val="00EE1327"/>
    <w:rsid w:val="00EE26F2"/>
    <w:rsid w:val="00EE2BCC"/>
    <w:rsid w:val="00EE367A"/>
    <w:rsid w:val="00EE4BC3"/>
    <w:rsid w:val="00EE4D33"/>
    <w:rsid w:val="00EE5136"/>
    <w:rsid w:val="00EE6059"/>
    <w:rsid w:val="00EE67C4"/>
    <w:rsid w:val="00EE6A1A"/>
    <w:rsid w:val="00EE6B5F"/>
    <w:rsid w:val="00EE765C"/>
    <w:rsid w:val="00EE7788"/>
    <w:rsid w:val="00EF0389"/>
    <w:rsid w:val="00EF0A3B"/>
    <w:rsid w:val="00EF11FA"/>
    <w:rsid w:val="00EF1260"/>
    <w:rsid w:val="00EF2FF5"/>
    <w:rsid w:val="00EF3158"/>
    <w:rsid w:val="00EF335B"/>
    <w:rsid w:val="00EF3490"/>
    <w:rsid w:val="00EF3C09"/>
    <w:rsid w:val="00EF4046"/>
    <w:rsid w:val="00EF51B0"/>
    <w:rsid w:val="00EF5272"/>
    <w:rsid w:val="00EF5C99"/>
    <w:rsid w:val="00EF6B4A"/>
    <w:rsid w:val="00EF721E"/>
    <w:rsid w:val="00EF7A3F"/>
    <w:rsid w:val="00EF7A60"/>
    <w:rsid w:val="00F00423"/>
    <w:rsid w:val="00F00998"/>
    <w:rsid w:val="00F0128B"/>
    <w:rsid w:val="00F017D3"/>
    <w:rsid w:val="00F01EE3"/>
    <w:rsid w:val="00F022F9"/>
    <w:rsid w:val="00F02B90"/>
    <w:rsid w:val="00F04925"/>
    <w:rsid w:val="00F04C16"/>
    <w:rsid w:val="00F05A86"/>
    <w:rsid w:val="00F0721D"/>
    <w:rsid w:val="00F075D8"/>
    <w:rsid w:val="00F10189"/>
    <w:rsid w:val="00F1121C"/>
    <w:rsid w:val="00F1190E"/>
    <w:rsid w:val="00F11C29"/>
    <w:rsid w:val="00F11D66"/>
    <w:rsid w:val="00F12219"/>
    <w:rsid w:val="00F127D4"/>
    <w:rsid w:val="00F1377C"/>
    <w:rsid w:val="00F13A9A"/>
    <w:rsid w:val="00F13B03"/>
    <w:rsid w:val="00F13C3B"/>
    <w:rsid w:val="00F13E30"/>
    <w:rsid w:val="00F13FE6"/>
    <w:rsid w:val="00F1782F"/>
    <w:rsid w:val="00F20C1E"/>
    <w:rsid w:val="00F20FD7"/>
    <w:rsid w:val="00F21810"/>
    <w:rsid w:val="00F21A15"/>
    <w:rsid w:val="00F224E0"/>
    <w:rsid w:val="00F22774"/>
    <w:rsid w:val="00F23D95"/>
    <w:rsid w:val="00F24A05"/>
    <w:rsid w:val="00F25B1F"/>
    <w:rsid w:val="00F25CFB"/>
    <w:rsid w:val="00F266F0"/>
    <w:rsid w:val="00F26A58"/>
    <w:rsid w:val="00F27516"/>
    <w:rsid w:val="00F275E8"/>
    <w:rsid w:val="00F2761E"/>
    <w:rsid w:val="00F279ED"/>
    <w:rsid w:val="00F27AD1"/>
    <w:rsid w:val="00F30A65"/>
    <w:rsid w:val="00F30CAA"/>
    <w:rsid w:val="00F31D34"/>
    <w:rsid w:val="00F32A16"/>
    <w:rsid w:val="00F33290"/>
    <w:rsid w:val="00F337BF"/>
    <w:rsid w:val="00F35024"/>
    <w:rsid w:val="00F356D9"/>
    <w:rsid w:val="00F3575E"/>
    <w:rsid w:val="00F3603B"/>
    <w:rsid w:val="00F3684F"/>
    <w:rsid w:val="00F36D4F"/>
    <w:rsid w:val="00F375D4"/>
    <w:rsid w:val="00F37AB3"/>
    <w:rsid w:val="00F4011B"/>
    <w:rsid w:val="00F404D6"/>
    <w:rsid w:val="00F4143F"/>
    <w:rsid w:val="00F416F7"/>
    <w:rsid w:val="00F42372"/>
    <w:rsid w:val="00F42808"/>
    <w:rsid w:val="00F43092"/>
    <w:rsid w:val="00F43181"/>
    <w:rsid w:val="00F4328B"/>
    <w:rsid w:val="00F45C1A"/>
    <w:rsid w:val="00F46306"/>
    <w:rsid w:val="00F46493"/>
    <w:rsid w:val="00F47200"/>
    <w:rsid w:val="00F50035"/>
    <w:rsid w:val="00F50041"/>
    <w:rsid w:val="00F50463"/>
    <w:rsid w:val="00F50699"/>
    <w:rsid w:val="00F53491"/>
    <w:rsid w:val="00F538B8"/>
    <w:rsid w:val="00F54134"/>
    <w:rsid w:val="00F541DA"/>
    <w:rsid w:val="00F54E12"/>
    <w:rsid w:val="00F55723"/>
    <w:rsid w:val="00F5650E"/>
    <w:rsid w:val="00F56587"/>
    <w:rsid w:val="00F5788A"/>
    <w:rsid w:val="00F57AAF"/>
    <w:rsid w:val="00F57C9D"/>
    <w:rsid w:val="00F57D6F"/>
    <w:rsid w:val="00F600D2"/>
    <w:rsid w:val="00F60E2F"/>
    <w:rsid w:val="00F61332"/>
    <w:rsid w:val="00F615D4"/>
    <w:rsid w:val="00F62155"/>
    <w:rsid w:val="00F6375E"/>
    <w:rsid w:val="00F641D0"/>
    <w:rsid w:val="00F64E4D"/>
    <w:rsid w:val="00F65E08"/>
    <w:rsid w:val="00F65EEB"/>
    <w:rsid w:val="00F662B9"/>
    <w:rsid w:val="00F665FD"/>
    <w:rsid w:val="00F66835"/>
    <w:rsid w:val="00F668C3"/>
    <w:rsid w:val="00F66CB0"/>
    <w:rsid w:val="00F67853"/>
    <w:rsid w:val="00F67A18"/>
    <w:rsid w:val="00F67C4C"/>
    <w:rsid w:val="00F67E12"/>
    <w:rsid w:val="00F70DB7"/>
    <w:rsid w:val="00F7127A"/>
    <w:rsid w:val="00F71573"/>
    <w:rsid w:val="00F7177A"/>
    <w:rsid w:val="00F71A2C"/>
    <w:rsid w:val="00F71F73"/>
    <w:rsid w:val="00F7201D"/>
    <w:rsid w:val="00F72A06"/>
    <w:rsid w:val="00F73264"/>
    <w:rsid w:val="00F738DF"/>
    <w:rsid w:val="00F74218"/>
    <w:rsid w:val="00F74379"/>
    <w:rsid w:val="00F7516F"/>
    <w:rsid w:val="00F751EB"/>
    <w:rsid w:val="00F75890"/>
    <w:rsid w:val="00F75A65"/>
    <w:rsid w:val="00F766F7"/>
    <w:rsid w:val="00F76ACA"/>
    <w:rsid w:val="00F77089"/>
    <w:rsid w:val="00F770B4"/>
    <w:rsid w:val="00F7722E"/>
    <w:rsid w:val="00F80294"/>
    <w:rsid w:val="00F809A5"/>
    <w:rsid w:val="00F80C9C"/>
    <w:rsid w:val="00F81150"/>
    <w:rsid w:val="00F8274A"/>
    <w:rsid w:val="00F83E8B"/>
    <w:rsid w:val="00F84D09"/>
    <w:rsid w:val="00F859FC"/>
    <w:rsid w:val="00F8661D"/>
    <w:rsid w:val="00F866CF"/>
    <w:rsid w:val="00F8702A"/>
    <w:rsid w:val="00F870E9"/>
    <w:rsid w:val="00F87443"/>
    <w:rsid w:val="00F87693"/>
    <w:rsid w:val="00F877C4"/>
    <w:rsid w:val="00F877D3"/>
    <w:rsid w:val="00F87D6F"/>
    <w:rsid w:val="00F87FD0"/>
    <w:rsid w:val="00F901C4"/>
    <w:rsid w:val="00F90345"/>
    <w:rsid w:val="00F90383"/>
    <w:rsid w:val="00F91179"/>
    <w:rsid w:val="00F91931"/>
    <w:rsid w:val="00F91B03"/>
    <w:rsid w:val="00F91F80"/>
    <w:rsid w:val="00F92089"/>
    <w:rsid w:val="00F93AB1"/>
    <w:rsid w:val="00F9408E"/>
    <w:rsid w:val="00F94E86"/>
    <w:rsid w:val="00F95B80"/>
    <w:rsid w:val="00F95F84"/>
    <w:rsid w:val="00F96833"/>
    <w:rsid w:val="00F96885"/>
    <w:rsid w:val="00F97446"/>
    <w:rsid w:val="00F97C1C"/>
    <w:rsid w:val="00F97DF2"/>
    <w:rsid w:val="00FA0516"/>
    <w:rsid w:val="00FA076B"/>
    <w:rsid w:val="00FA077F"/>
    <w:rsid w:val="00FA0A8C"/>
    <w:rsid w:val="00FA0DF8"/>
    <w:rsid w:val="00FA0FA5"/>
    <w:rsid w:val="00FA10E3"/>
    <w:rsid w:val="00FA1DD1"/>
    <w:rsid w:val="00FA2949"/>
    <w:rsid w:val="00FA2CD7"/>
    <w:rsid w:val="00FA3014"/>
    <w:rsid w:val="00FA31A4"/>
    <w:rsid w:val="00FA3693"/>
    <w:rsid w:val="00FA36D5"/>
    <w:rsid w:val="00FA3A57"/>
    <w:rsid w:val="00FA4552"/>
    <w:rsid w:val="00FA5326"/>
    <w:rsid w:val="00FA5CD4"/>
    <w:rsid w:val="00FA68D5"/>
    <w:rsid w:val="00FA6A1E"/>
    <w:rsid w:val="00FA6DC7"/>
    <w:rsid w:val="00FB340E"/>
    <w:rsid w:val="00FB36AA"/>
    <w:rsid w:val="00FB3AC0"/>
    <w:rsid w:val="00FB3BE4"/>
    <w:rsid w:val="00FB46A7"/>
    <w:rsid w:val="00FB608D"/>
    <w:rsid w:val="00FB7060"/>
    <w:rsid w:val="00FB7585"/>
    <w:rsid w:val="00FB77EE"/>
    <w:rsid w:val="00FC032A"/>
    <w:rsid w:val="00FC0994"/>
    <w:rsid w:val="00FC1A1A"/>
    <w:rsid w:val="00FC2352"/>
    <w:rsid w:val="00FC2F7F"/>
    <w:rsid w:val="00FC3721"/>
    <w:rsid w:val="00FC3AA7"/>
    <w:rsid w:val="00FC3F7E"/>
    <w:rsid w:val="00FC407B"/>
    <w:rsid w:val="00FC4091"/>
    <w:rsid w:val="00FC4293"/>
    <w:rsid w:val="00FC5920"/>
    <w:rsid w:val="00FC5E6B"/>
    <w:rsid w:val="00FC608A"/>
    <w:rsid w:val="00FC60DC"/>
    <w:rsid w:val="00FC6B20"/>
    <w:rsid w:val="00FC7B2C"/>
    <w:rsid w:val="00FD0861"/>
    <w:rsid w:val="00FD0C95"/>
    <w:rsid w:val="00FD2B49"/>
    <w:rsid w:val="00FD34F0"/>
    <w:rsid w:val="00FD361D"/>
    <w:rsid w:val="00FD399B"/>
    <w:rsid w:val="00FD3B1B"/>
    <w:rsid w:val="00FD3CE1"/>
    <w:rsid w:val="00FD3FDD"/>
    <w:rsid w:val="00FD4166"/>
    <w:rsid w:val="00FD4796"/>
    <w:rsid w:val="00FD5303"/>
    <w:rsid w:val="00FD5725"/>
    <w:rsid w:val="00FD5ADC"/>
    <w:rsid w:val="00FD5ED9"/>
    <w:rsid w:val="00FD6005"/>
    <w:rsid w:val="00FD63AF"/>
    <w:rsid w:val="00FD703E"/>
    <w:rsid w:val="00FD707A"/>
    <w:rsid w:val="00FD7469"/>
    <w:rsid w:val="00FE001F"/>
    <w:rsid w:val="00FE08CC"/>
    <w:rsid w:val="00FE0C51"/>
    <w:rsid w:val="00FE11D9"/>
    <w:rsid w:val="00FE261D"/>
    <w:rsid w:val="00FE303C"/>
    <w:rsid w:val="00FE36B6"/>
    <w:rsid w:val="00FE3825"/>
    <w:rsid w:val="00FE4118"/>
    <w:rsid w:val="00FE45D2"/>
    <w:rsid w:val="00FE4A05"/>
    <w:rsid w:val="00FE5464"/>
    <w:rsid w:val="00FE5DF0"/>
    <w:rsid w:val="00FE6D2E"/>
    <w:rsid w:val="00FE6EAB"/>
    <w:rsid w:val="00FE71D9"/>
    <w:rsid w:val="00FE7FB7"/>
    <w:rsid w:val="00FF0578"/>
    <w:rsid w:val="00FF06D9"/>
    <w:rsid w:val="00FF09E8"/>
    <w:rsid w:val="00FF1DDF"/>
    <w:rsid w:val="00FF2288"/>
    <w:rsid w:val="00FF23AD"/>
    <w:rsid w:val="00FF2805"/>
    <w:rsid w:val="00FF3F28"/>
    <w:rsid w:val="00FF3F9A"/>
    <w:rsid w:val="00FF40BD"/>
    <w:rsid w:val="00FF4926"/>
    <w:rsid w:val="00FF4965"/>
    <w:rsid w:val="00FF4CD9"/>
    <w:rsid w:val="00FF4FDC"/>
    <w:rsid w:val="00FF5DE0"/>
    <w:rsid w:val="00FF5EF5"/>
    <w:rsid w:val="00FF5FB5"/>
    <w:rsid w:val="00FF62C2"/>
    <w:rsid w:val="00FF64BC"/>
    <w:rsid w:val="00FF7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A41A8AD"/>
  <w15:chartTrackingRefBased/>
  <w15:docId w15:val="{DF9E2538-C376-3346-A6F8-7EA7A4548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12E06"/>
    <w:pPr>
      <w:spacing w:after="120"/>
      <w:jc w:val="both"/>
    </w:pPr>
    <w:rPr>
      <w:rFonts w:ascii="Arial" w:hAnsi="Arial"/>
      <w:szCs w:val="24"/>
      <w:lang w:val="en-GB"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4265B"/>
    <w:pPr>
      <w:keepNext/>
      <w:keepLines/>
      <w:spacing w:before="240" w:after="240"/>
      <w:outlineLvl w:val="0"/>
    </w:pPr>
    <w:rPr>
      <w:rFonts w:eastAsia="Times New Roman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35E58"/>
    <w:pPr>
      <w:keepNext/>
      <w:spacing w:before="240" w:after="240"/>
      <w:outlineLvl w:val="1"/>
    </w:pPr>
    <w:rPr>
      <w:rFonts w:eastAsia="Times New Roman"/>
      <w:b/>
      <w:bCs/>
      <w:iCs/>
      <w:sz w:val="24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A717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90F7D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24265B"/>
    <w:rPr>
      <w:rFonts w:eastAsia="Times New Roman"/>
      <w:b/>
      <w:bCs/>
      <w:sz w:val="28"/>
      <w:szCs w:val="28"/>
      <w:lang w:eastAsia="en-US"/>
    </w:rPr>
  </w:style>
  <w:style w:type="table" w:styleId="Tabela-Siatka">
    <w:name w:val="Table Grid"/>
    <w:basedOn w:val="Standardowy"/>
    <w:uiPriority w:val="59"/>
    <w:rsid w:val="00FE411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2Znak">
    <w:name w:val="Nagłówek 2 Znak"/>
    <w:link w:val="Nagwek2"/>
    <w:uiPriority w:val="9"/>
    <w:rsid w:val="00D35E58"/>
    <w:rPr>
      <w:rFonts w:eastAsia="Times New Roman" w:cs="Times New Roman"/>
      <w:b/>
      <w:bCs/>
      <w:iCs/>
      <w:sz w:val="24"/>
      <w:szCs w:val="28"/>
      <w:lang w:eastAsia="en-US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B3079A"/>
    <w:pPr>
      <w:spacing w:before="480" w:after="0" w:line="276" w:lineRule="auto"/>
      <w:jc w:val="left"/>
      <w:outlineLvl w:val="9"/>
    </w:pPr>
    <w:rPr>
      <w:rFonts w:ascii="Cambria" w:hAnsi="Cambria"/>
      <w:color w:val="365F91"/>
    </w:rPr>
  </w:style>
  <w:style w:type="paragraph" w:styleId="Spistreci1">
    <w:name w:val="toc 1"/>
    <w:basedOn w:val="Normalny"/>
    <w:next w:val="Normalny"/>
    <w:autoRedefine/>
    <w:uiPriority w:val="39"/>
    <w:unhideWhenUsed/>
    <w:rsid w:val="00B3079A"/>
  </w:style>
  <w:style w:type="paragraph" w:styleId="Spistreci2">
    <w:name w:val="toc 2"/>
    <w:basedOn w:val="Normalny"/>
    <w:next w:val="Normalny"/>
    <w:autoRedefine/>
    <w:uiPriority w:val="39"/>
    <w:unhideWhenUsed/>
    <w:rsid w:val="00B3079A"/>
    <w:pPr>
      <w:ind w:left="200"/>
    </w:pPr>
  </w:style>
  <w:style w:type="character" w:styleId="Hipercze">
    <w:name w:val="Hyperlink"/>
    <w:uiPriority w:val="99"/>
    <w:unhideWhenUsed/>
    <w:rsid w:val="00B3079A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870E9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paragraph" w:customStyle="1" w:styleId="Zkladntextodsazen21">
    <w:name w:val="Základní text odsazený 21"/>
    <w:basedOn w:val="Normalny"/>
    <w:rsid w:val="00E20964"/>
    <w:pPr>
      <w:suppressAutoHyphens/>
      <w:spacing w:after="200" w:line="276" w:lineRule="auto"/>
      <w:jc w:val="left"/>
    </w:pPr>
    <w:rPr>
      <w:rFonts w:cs="Calibri"/>
      <w:kern w:val="1"/>
      <w:szCs w:val="20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FC5E6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C5E6B"/>
    <w:rPr>
      <w:szCs w:val="24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FC5E6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C5E6B"/>
    <w:rPr>
      <w:szCs w:val="24"/>
      <w:lang w:eastAsia="en-US"/>
    </w:rPr>
  </w:style>
  <w:style w:type="character" w:customStyle="1" w:styleId="Nagwek3Znak">
    <w:name w:val="Nagłówek 3 Znak"/>
    <w:link w:val="Nagwek3"/>
    <w:uiPriority w:val="9"/>
    <w:semiHidden/>
    <w:rsid w:val="006A717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Zwykytekst">
    <w:name w:val="Plain Text"/>
    <w:basedOn w:val="Normalny"/>
    <w:link w:val="ZwykytekstZnak"/>
    <w:rsid w:val="00321720"/>
    <w:pPr>
      <w:spacing w:after="0"/>
      <w:jc w:val="left"/>
    </w:pPr>
    <w:rPr>
      <w:rFonts w:cs="Arial"/>
      <w:sz w:val="24"/>
      <w:szCs w:val="20"/>
      <w:lang w:val="nl-NL" w:eastAsia="nl-NL"/>
    </w:rPr>
  </w:style>
  <w:style w:type="character" w:customStyle="1" w:styleId="ZwykytekstZnak">
    <w:name w:val="Zwykły tekst Znak"/>
    <w:link w:val="Zwykytekst"/>
    <w:rsid w:val="00321720"/>
    <w:rPr>
      <w:rFonts w:ascii="Arial" w:eastAsia="SimSun" w:hAnsi="Arial" w:cs="Arial"/>
      <w:sz w:val="24"/>
      <w:lang w:val="nl-NL" w:eastAsia="nl-NL"/>
    </w:rPr>
  </w:style>
  <w:style w:type="paragraph" w:styleId="Tekstpodstawowy">
    <w:name w:val="Body Text"/>
    <w:basedOn w:val="Normalny"/>
    <w:link w:val="TekstpodstawowyZnak"/>
    <w:rsid w:val="004B26BB"/>
    <w:pPr>
      <w:spacing w:after="0"/>
      <w:jc w:val="left"/>
    </w:pPr>
    <w:rPr>
      <w:rFonts w:cs="Arial"/>
      <w:b/>
      <w:bCs/>
      <w:sz w:val="24"/>
      <w:u w:val="single"/>
      <w:lang w:eastAsia="de-DE"/>
    </w:rPr>
  </w:style>
  <w:style w:type="character" w:customStyle="1" w:styleId="TekstpodstawowyZnak">
    <w:name w:val="Tekst podstawowy Znak"/>
    <w:link w:val="Tekstpodstawowy"/>
    <w:rsid w:val="004B26BB"/>
    <w:rPr>
      <w:rFonts w:ascii="Arial" w:eastAsia="SimSun" w:hAnsi="Arial" w:cs="Arial"/>
      <w:b/>
      <w:bCs/>
      <w:sz w:val="24"/>
      <w:szCs w:val="24"/>
      <w:u w:val="single"/>
      <w:lang w:val="en-GB" w:eastAsia="de-DE"/>
    </w:rPr>
  </w:style>
  <w:style w:type="paragraph" w:styleId="NormalnyWeb">
    <w:name w:val="Normal (Web)"/>
    <w:basedOn w:val="Normalny"/>
    <w:rsid w:val="00426BE4"/>
    <w:pPr>
      <w:spacing w:after="0"/>
      <w:jc w:val="left"/>
    </w:pPr>
    <w:rPr>
      <w:rFonts w:ascii="SimSun" w:hAnsi="SimSun" w:cs="SimSun"/>
      <w:sz w:val="24"/>
      <w:lang w:val="en-US" w:eastAsia="zh-CN"/>
    </w:rPr>
  </w:style>
  <w:style w:type="character" w:customStyle="1" w:styleId="Nagwek5Znak">
    <w:name w:val="Nagłówek 5 Znak"/>
    <w:link w:val="Nagwek5"/>
    <w:uiPriority w:val="9"/>
    <w:semiHidden/>
    <w:rsid w:val="00E90F7D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Bezodstpw">
    <w:name w:val="No Spacing"/>
    <w:uiPriority w:val="1"/>
    <w:qFormat/>
    <w:rsid w:val="00EC316C"/>
    <w:pPr>
      <w:jc w:val="both"/>
    </w:pPr>
    <w:rPr>
      <w:rFonts w:ascii="Arial" w:hAnsi="Arial"/>
      <w:szCs w:val="24"/>
      <w:lang w:val="cs-CZ" w:eastAsia="en-US"/>
    </w:rPr>
  </w:style>
  <w:style w:type="character" w:customStyle="1" w:styleId="A9">
    <w:name w:val="A9"/>
    <w:rsid w:val="005F1642"/>
    <w:rPr>
      <w:b/>
      <w:color w:val="000000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www.e-insportline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782675-0250-4C34-B94B-FAB6AABB3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13</Pages>
  <Words>1891</Words>
  <Characters>11346</Characters>
  <Application>Microsoft Office Word</Application>
  <DocSecurity>0</DocSecurity>
  <Lines>94</Lines>
  <Paragraphs>26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13211</CharactersWithSpaces>
  <SharedDoc>false</SharedDoc>
  <HLinks>
    <vt:vector size="60" baseType="variant">
      <vt:variant>
        <vt:i4>1703999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_Toc497740830</vt:lpwstr>
      </vt:variant>
      <vt:variant>
        <vt:i4>1769535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_Toc497740829</vt:lpwstr>
      </vt:variant>
      <vt:variant>
        <vt:i4>1769535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_Toc497740828</vt:lpwstr>
      </vt:variant>
      <vt:variant>
        <vt:i4>1769535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_Toc497740827</vt:lpwstr>
      </vt:variant>
      <vt:variant>
        <vt:i4>1769535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_Toc497740826</vt:lpwstr>
      </vt:variant>
      <vt:variant>
        <vt:i4>1769535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_Toc497740825</vt:lpwstr>
      </vt:variant>
      <vt:variant>
        <vt:i4>1769535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_Toc497740824</vt:lpwstr>
      </vt:variant>
      <vt:variant>
        <vt:i4>1769535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_Toc497740823</vt:lpwstr>
      </vt:variant>
      <vt:variant>
        <vt:i4>1769535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_Toc497740822</vt:lpwstr>
      </vt:variant>
      <vt:variant>
        <vt:i4>1769535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_Toc497740821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Riskantni</dc:creator>
  <cp:keywords/>
  <cp:lastModifiedBy>Tomasz Suliga</cp:lastModifiedBy>
  <cp:revision>38</cp:revision>
  <cp:lastPrinted>2018-07-11T07:01:00Z</cp:lastPrinted>
  <dcterms:created xsi:type="dcterms:W3CDTF">2018-07-10T16:07:00Z</dcterms:created>
  <dcterms:modified xsi:type="dcterms:W3CDTF">2018-07-11T07:01:00Z</dcterms:modified>
</cp:coreProperties>
</file>