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DB4" w:rsidRPr="00FF0CEA" w:rsidRDefault="0053491F">
      <w:pPr>
        <w:spacing w:after="170" w:line="259" w:lineRule="auto"/>
        <w:ind w:left="0" w:firstLine="0"/>
        <w:jc w:val="right"/>
        <w:rPr>
          <w:lang w:val="pl-PL"/>
        </w:rPr>
      </w:pPr>
      <w:r w:rsidRPr="00FF0CEA">
        <w:rPr>
          <w:noProof/>
          <w:lang w:val="pl-PL" w:eastAsia="pl-PL"/>
        </w:rPr>
        <w:drawing>
          <wp:inline distT="0" distB="0" distL="0" distR="0">
            <wp:extent cx="5760720" cy="993648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CEA">
        <w:rPr>
          <w:lang w:val="pl-PL"/>
        </w:rPr>
        <w:t xml:space="preserve"> </w:t>
      </w:r>
    </w:p>
    <w:p w:rsidR="00984DB4" w:rsidRPr="00FF0CEA" w:rsidRDefault="00FF0CEA">
      <w:pPr>
        <w:spacing w:after="91" w:line="259" w:lineRule="auto"/>
        <w:ind w:right="55"/>
        <w:jc w:val="center"/>
        <w:rPr>
          <w:lang w:val="pl-PL"/>
        </w:rPr>
      </w:pPr>
      <w:r w:rsidRPr="00FF0CEA">
        <w:rPr>
          <w:b/>
          <w:sz w:val="32"/>
          <w:lang w:val="pl-PL"/>
        </w:rPr>
        <w:t>INSTRUKCJA OBSŁUGI</w:t>
      </w:r>
      <w:r w:rsidR="0053491F" w:rsidRPr="00FF0CEA">
        <w:rPr>
          <w:b/>
          <w:sz w:val="32"/>
          <w:lang w:val="pl-PL"/>
        </w:rPr>
        <w:t xml:space="preserve"> – </w:t>
      </w:r>
      <w:r w:rsidRPr="00FF0CEA">
        <w:rPr>
          <w:b/>
          <w:sz w:val="32"/>
          <w:lang w:val="pl-PL"/>
        </w:rPr>
        <w:t>PL</w:t>
      </w:r>
      <w:r w:rsidR="0053491F" w:rsidRPr="00FF0CEA">
        <w:rPr>
          <w:b/>
          <w:sz w:val="32"/>
          <w:lang w:val="pl-PL"/>
        </w:rPr>
        <w:t xml:space="preserve"> </w:t>
      </w:r>
    </w:p>
    <w:p w:rsidR="00984DB4" w:rsidRPr="00FF0CEA" w:rsidRDefault="0053491F">
      <w:pPr>
        <w:spacing w:after="299" w:line="259" w:lineRule="auto"/>
        <w:ind w:right="60"/>
        <w:jc w:val="center"/>
        <w:rPr>
          <w:lang w:val="pl-PL"/>
        </w:rPr>
      </w:pPr>
      <w:r w:rsidRPr="00FF0CEA">
        <w:rPr>
          <w:b/>
          <w:sz w:val="32"/>
          <w:lang w:val="pl-PL"/>
        </w:rPr>
        <w:t>IN 11119 Mini Mas</w:t>
      </w:r>
      <w:r w:rsidR="00FF0CEA" w:rsidRPr="00FF0CEA">
        <w:rPr>
          <w:b/>
          <w:sz w:val="32"/>
          <w:lang w:val="pl-PL"/>
        </w:rPr>
        <w:t>ażer</w:t>
      </w:r>
      <w:r w:rsidRPr="00FF0CEA">
        <w:rPr>
          <w:b/>
          <w:sz w:val="32"/>
          <w:lang w:val="pl-PL"/>
        </w:rPr>
        <w:t xml:space="preserve"> inSPORTline C27 </w:t>
      </w:r>
    </w:p>
    <w:p w:rsidR="00984DB4" w:rsidRPr="00FF0CEA" w:rsidRDefault="0053491F">
      <w:pPr>
        <w:spacing w:after="1020" w:line="259" w:lineRule="auto"/>
        <w:ind w:left="0" w:right="2" w:firstLine="0"/>
        <w:jc w:val="right"/>
        <w:rPr>
          <w:lang w:val="pl-PL"/>
        </w:rPr>
      </w:pPr>
      <w:r w:rsidRPr="00FF0CEA">
        <w:rPr>
          <w:noProof/>
          <w:lang w:val="pl-PL" w:eastAsia="pl-PL"/>
        </w:rPr>
        <w:drawing>
          <wp:inline distT="0" distB="0" distL="0" distR="0">
            <wp:extent cx="5760720" cy="3685033"/>
            <wp:effectExtent l="0" t="0" r="0" b="0"/>
            <wp:docPr id="6100" name="Picture 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" name="Picture 610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CEA">
        <w:rPr>
          <w:lang w:val="pl-PL"/>
        </w:rPr>
        <w:t xml:space="preserve"> </w:t>
      </w:r>
    </w:p>
    <w:p w:rsidR="00984DB4" w:rsidRPr="00FF0CEA" w:rsidRDefault="0053491F">
      <w:pPr>
        <w:spacing w:after="101" w:line="259" w:lineRule="auto"/>
        <w:ind w:left="0" w:firstLine="0"/>
        <w:jc w:val="left"/>
        <w:rPr>
          <w:lang w:val="pl-PL"/>
        </w:rPr>
      </w:pPr>
      <w:r w:rsidRPr="00FF0CEA">
        <w:rPr>
          <w:lang w:val="pl-PL"/>
        </w:rPr>
        <w:t xml:space="preserve"> </w:t>
      </w:r>
    </w:p>
    <w:p w:rsidR="00984DB4" w:rsidRPr="00FF0CEA" w:rsidRDefault="0053491F">
      <w:pPr>
        <w:spacing w:after="0" w:line="259" w:lineRule="auto"/>
        <w:ind w:left="0" w:firstLine="0"/>
        <w:jc w:val="center"/>
        <w:rPr>
          <w:lang w:val="pl-PL"/>
        </w:rPr>
      </w:pPr>
      <w:r w:rsidRPr="00FF0CEA">
        <w:rPr>
          <w:lang w:val="pl-PL"/>
        </w:rPr>
        <w:t xml:space="preserve"> </w:t>
      </w:r>
    </w:p>
    <w:sdt>
      <w:sdtPr>
        <w:rPr>
          <w:b w:val="0"/>
          <w:sz w:val="20"/>
          <w:lang w:val="pl-PL"/>
        </w:rPr>
        <w:id w:val="-513153134"/>
        <w:docPartObj>
          <w:docPartGallery w:val="Table of Contents"/>
        </w:docPartObj>
      </w:sdtPr>
      <w:sdtEndPr/>
      <w:sdtContent>
        <w:p w:rsidR="00A06E8D" w:rsidRPr="00FF0CEA" w:rsidRDefault="00A06E8D">
          <w:pPr>
            <w:pStyle w:val="Nagwek2"/>
            <w:spacing w:after="517"/>
            <w:ind w:left="-5"/>
            <w:rPr>
              <w:b w:val="0"/>
              <w:sz w:val="20"/>
              <w:lang w:val="pl-PL"/>
            </w:rPr>
          </w:pPr>
        </w:p>
        <w:p w:rsidR="00A06E8D" w:rsidRPr="00FF0CEA" w:rsidRDefault="00A06E8D">
          <w:pPr>
            <w:spacing w:after="160" w:line="259" w:lineRule="auto"/>
            <w:ind w:left="0" w:firstLine="0"/>
            <w:jc w:val="left"/>
            <w:rPr>
              <w:lang w:val="pl-PL"/>
            </w:rPr>
          </w:pPr>
          <w:r w:rsidRPr="00FF0CEA">
            <w:rPr>
              <w:b/>
              <w:lang w:val="pl-PL"/>
            </w:rPr>
            <w:br w:type="page"/>
          </w:r>
        </w:p>
        <w:p w:rsidR="00984DB4" w:rsidRPr="00FF0CEA" w:rsidRDefault="00FF0CEA">
          <w:pPr>
            <w:pStyle w:val="Nagwek2"/>
            <w:spacing w:after="517"/>
            <w:ind w:left="-5"/>
            <w:rPr>
              <w:lang w:val="pl-PL"/>
            </w:rPr>
          </w:pPr>
          <w:r>
            <w:rPr>
              <w:lang w:val="pl-PL"/>
            </w:rPr>
            <w:lastRenderedPageBreak/>
            <w:t>SPIS TREŚCI</w:t>
          </w:r>
        </w:p>
        <w:bookmarkStart w:id="0" w:name="_GoBack"/>
        <w:bookmarkEnd w:id="0"/>
        <w:p w:rsidR="000500AC" w:rsidRDefault="000010E5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r w:rsidRPr="00FF0CEA">
            <w:rPr>
              <w:lang w:val="pl-PL"/>
            </w:rPr>
            <w:fldChar w:fldCharType="begin"/>
          </w:r>
          <w:r w:rsidR="0053491F" w:rsidRPr="00FF0CEA">
            <w:rPr>
              <w:lang w:val="pl-PL"/>
            </w:rPr>
            <w:instrText xml:space="preserve"> TOC \o "1-1" \h \z \u </w:instrText>
          </w:r>
          <w:r w:rsidRPr="00FF0CEA">
            <w:rPr>
              <w:lang w:val="pl-PL"/>
            </w:rPr>
            <w:fldChar w:fldCharType="separate"/>
          </w:r>
          <w:hyperlink w:anchor="_Toc519069562" w:history="1">
            <w:r w:rsidR="000500AC" w:rsidRPr="00255EB0">
              <w:rPr>
                <w:rStyle w:val="Hipercze"/>
                <w:noProof/>
                <w:lang w:val="pl-PL"/>
              </w:rPr>
              <w:t>INFORMACJE O PRODUKCIE</w:t>
            </w:r>
            <w:r w:rsidR="000500AC">
              <w:rPr>
                <w:noProof/>
                <w:webHidden/>
              </w:rPr>
              <w:tab/>
            </w:r>
            <w:r w:rsidR="000500AC">
              <w:rPr>
                <w:noProof/>
                <w:webHidden/>
              </w:rPr>
              <w:fldChar w:fldCharType="begin"/>
            </w:r>
            <w:r w:rsidR="000500AC">
              <w:rPr>
                <w:noProof/>
                <w:webHidden/>
              </w:rPr>
              <w:instrText xml:space="preserve"> PAGEREF _Toc519069562 \h </w:instrText>
            </w:r>
            <w:r w:rsidR="000500AC">
              <w:rPr>
                <w:noProof/>
                <w:webHidden/>
              </w:rPr>
            </w:r>
            <w:r w:rsidR="000500AC">
              <w:rPr>
                <w:noProof/>
                <w:webHidden/>
              </w:rPr>
              <w:fldChar w:fldCharType="separate"/>
            </w:r>
            <w:r w:rsidR="000500AC">
              <w:rPr>
                <w:noProof/>
                <w:webHidden/>
              </w:rPr>
              <w:t>3</w:t>
            </w:r>
            <w:r w:rsidR="000500AC"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3" w:history="1">
            <w:r w:rsidRPr="00255EB0">
              <w:rPr>
                <w:rStyle w:val="Hipercze"/>
                <w:noProof/>
                <w:lang w:val="pl-PL"/>
              </w:rPr>
              <w:t>NAZWY CZĘŚCI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4" w:history="1">
            <w:r w:rsidRPr="00255EB0">
              <w:rPr>
                <w:rStyle w:val="Hipercze"/>
                <w:noProof/>
                <w:lang w:val="pl-PL"/>
              </w:rPr>
              <w:t>MONTAŻ BATERII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5" w:history="1">
            <w:r w:rsidRPr="00255EB0">
              <w:rPr>
                <w:rStyle w:val="Hipercze"/>
                <w:noProof/>
                <w:lang w:val="pl-PL"/>
              </w:rPr>
              <w:t>OBSŁUGA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6" w:history="1">
            <w:r w:rsidRPr="00255EB0">
              <w:rPr>
                <w:rStyle w:val="Hipercze"/>
                <w:noProof/>
                <w:lang w:val="pl-PL"/>
              </w:rPr>
              <w:t>KONSERWACJA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7" w:history="1">
            <w:r w:rsidRPr="00255EB0">
              <w:rPr>
                <w:rStyle w:val="Hipercze"/>
                <w:noProof/>
                <w:lang w:val="pl-PL"/>
              </w:rPr>
              <w:t>PRZEWOŻENIE I PRZECHOWYWANIE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8" w:history="1">
            <w:r w:rsidRPr="00255EB0">
              <w:rPr>
                <w:rStyle w:val="Hipercze"/>
                <w:noProof/>
                <w:lang w:val="pl-PL"/>
              </w:rPr>
              <w:t>ROZWIĄZYWANIE PROBLEMÓW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69" w:history="1">
            <w:r w:rsidRPr="00255EB0">
              <w:rPr>
                <w:rStyle w:val="Hipercze"/>
                <w:noProof/>
                <w:lang w:val="pl-PL"/>
              </w:rPr>
              <w:t>SPECYFIKACJA PRODUKTU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0AC" w:rsidRDefault="000500AC">
          <w:pPr>
            <w:pStyle w:val="Spistreci1"/>
            <w:tabs>
              <w:tab w:val="right" w:leader="dot" w:pos="911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pl-PL" w:eastAsia="pl-PL"/>
            </w:rPr>
          </w:pPr>
          <w:hyperlink w:anchor="_Toc519069570" w:history="1">
            <w:r w:rsidRPr="00255EB0">
              <w:rPr>
                <w:rStyle w:val="Hipercze"/>
                <w:noProof/>
                <w:lang w:val="pl-PL"/>
              </w:rPr>
              <w:t>WARUNKI GWARANCJI,  ZGŁOSZENIA GWARANCYJNE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_Toc519069570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4DB4" w:rsidRPr="00FF0CEA" w:rsidRDefault="000010E5">
          <w:pPr>
            <w:rPr>
              <w:lang w:val="pl-PL"/>
            </w:rPr>
          </w:pPr>
          <w:r w:rsidRPr="00FF0CEA">
            <w:rPr>
              <w:lang w:val="pl-PL"/>
            </w:rPr>
            <w:fldChar w:fldCharType="end"/>
          </w:r>
        </w:p>
      </w:sdtContent>
    </w:sdt>
    <w:p w:rsidR="00984DB4" w:rsidRPr="00FF0CEA" w:rsidRDefault="00FF0CEA">
      <w:pPr>
        <w:spacing w:after="112" w:line="250" w:lineRule="auto"/>
        <w:ind w:left="-5"/>
        <w:jc w:val="left"/>
        <w:rPr>
          <w:lang w:val="pl-PL"/>
        </w:rPr>
      </w:pPr>
      <w:r w:rsidRPr="00FF0CEA">
        <w:rPr>
          <w:b/>
          <w:lang w:val="pl-PL"/>
        </w:rPr>
        <w:t>Dziękujemy za wybór naszych produktów. Przed użyciem przeczytaj uważnie niniejszą instrukcję i zachowaj ją do przyszłego użytku.</w:t>
      </w:r>
      <w:r w:rsidR="0053491F" w:rsidRPr="00FF0CEA">
        <w:rPr>
          <w:lang w:val="pl-PL"/>
        </w:rPr>
        <w:t xml:space="preserve"> </w:t>
      </w:r>
      <w:r w:rsidR="0053491F" w:rsidRPr="00FF0CEA">
        <w:rPr>
          <w:lang w:val="pl-PL"/>
        </w:rPr>
        <w:br w:type="page"/>
      </w:r>
    </w:p>
    <w:p w:rsidR="00984DB4" w:rsidRPr="00FF0CEA" w:rsidRDefault="00FF0CEA">
      <w:pPr>
        <w:pStyle w:val="Nagwek1"/>
        <w:spacing w:after="171"/>
        <w:ind w:left="-5"/>
        <w:rPr>
          <w:lang w:val="pl-PL"/>
        </w:rPr>
      </w:pPr>
      <w:bookmarkStart w:id="1" w:name="_Toc519069562"/>
      <w:r w:rsidRPr="00FF0CEA">
        <w:rPr>
          <w:lang w:val="pl-PL"/>
        </w:rPr>
        <w:lastRenderedPageBreak/>
        <w:t>INFORMACJE O PRODUKCIE</w:t>
      </w:r>
      <w:bookmarkEnd w:id="1"/>
    </w:p>
    <w:p w:rsidR="00FF0CEA" w:rsidRPr="00FF0CEA" w:rsidRDefault="00FF0CEA" w:rsidP="00FF0CEA">
      <w:pPr>
        <w:numPr>
          <w:ilvl w:val="0"/>
          <w:numId w:val="1"/>
        </w:numPr>
        <w:spacing w:after="69"/>
        <w:ind w:right="42" w:hanging="348"/>
        <w:rPr>
          <w:lang w:val="pl-PL"/>
        </w:rPr>
      </w:pPr>
      <w:r w:rsidRPr="00FF0CEA">
        <w:rPr>
          <w:lang w:val="pl-PL"/>
        </w:rPr>
        <w:t>Ciesz się bez wysiłku i odprężającym masażem w dowolnym miejscu i czasie dzięki temu wibrującemu mini masażerowi.</w:t>
      </w:r>
    </w:p>
    <w:p w:rsidR="00FF0CEA" w:rsidRPr="00FF0CEA" w:rsidRDefault="00FF0CEA" w:rsidP="00FF0CEA">
      <w:pPr>
        <w:numPr>
          <w:ilvl w:val="0"/>
          <w:numId w:val="1"/>
        </w:numPr>
        <w:spacing w:after="69"/>
        <w:ind w:right="42" w:hanging="348"/>
        <w:rPr>
          <w:lang w:val="pl-PL"/>
        </w:rPr>
      </w:pPr>
      <w:r w:rsidRPr="00FF0CEA">
        <w:rPr>
          <w:lang w:val="pl-PL"/>
        </w:rPr>
        <w:t>Ergonomiczny kształt i 3 mechaniczne kontakty do masażu umożliwiają właściwy masaż całego ciała. Ponadto, ruchy wibrujące wspomagają krążenie krwi i poprawiają rozluźnienie mięśni i ułatwiają odczuwanie. W połączeniu ze zbilansowaną dietą i ćwiczeniami masaż pomaga przywrócić sylwetkę i zmniejsza odkładanie się tłuszczu.</w:t>
      </w:r>
    </w:p>
    <w:p w:rsidR="00984DB4" w:rsidRPr="00FF0CEA" w:rsidRDefault="00FF0CEA" w:rsidP="00FF0CEA">
      <w:pPr>
        <w:numPr>
          <w:ilvl w:val="0"/>
          <w:numId w:val="1"/>
        </w:numPr>
        <w:spacing w:after="69"/>
        <w:ind w:right="42" w:hanging="348"/>
        <w:rPr>
          <w:lang w:val="pl-PL"/>
        </w:rPr>
      </w:pPr>
      <w:r w:rsidRPr="00FF0CEA">
        <w:rPr>
          <w:lang w:val="pl-PL"/>
        </w:rPr>
        <w:t>Masaż może trwać od 15 minut do 1 godziny. Zwykle 15-minutowa sesja jest ograniczona do łokci i</w:t>
      </w:r>
      <w:r>
        <w:rPr>
          <w:lang w:val="pl-PL"/>
        </w:rPr>
        <w:t xml:space="preserve"> </w:t>
      </w:r>
      <w:r w:rsidRPr="00FF0CEA">
        <w:rPr>
          <w:lang w:val="pl-PL"/>
        </w:rPr>
        <w:t>z powrotem, ale jeśli masz wystarczająco dużo czasu, polecamy całe ciało, od głowy po palce, aby być leczonym przez profesjonalnego masażystę, specjalnie w celu złagodzenia bólu lub, jeśli nie ma bólu, po prostu ciesz się relaksującym masażem, nagradzając nasze ciało za nasze codzienne wysiłki.</w:t>
      </w:r>
      <w:r w:rsidR="0053491F" w:rsidRPr="00FF0CEA">
        <w:rPr>
          <w:lang w:val="pl-PL"/>
        </w:rPr>
        <w:t xml:space="preserve">  </w:t>
      </w:r>
    </w:p>
    <w:p w:rsidR="00984DB4" w:rsidRPr="00FF0CEA" w:rsidRDefault="0053491F">
      <w:pPr>
        <w:spacing w:after="97" w:line="259" w:lineRule="auto"/>
        <w:ind w:left="0" w:firstLine="0"/>
        <w:jc w:val="center"/>
        <w:rPr>
          <w:lang w:val="pl-PL"/>
        </w:rPr>
      </w:pPr>
      <w:r w:rsidRPr="00FF0CEA">
        <w:rPr>
          <w:noProof/>
          <w:lang w:val="pl-PL" w:eastAsia="pl-PL"/>
        </w:rPr>
        <w:drawing>
          <wp:inline distT="0" distB="0" distL="0" distR="0">
            <wp:extent cx="3416808" cy="1197864"/>
            <wp:effectExtent l="0" t="0" r="0" b="0"/>
            <wp:docPr id="6104" name="Picture 6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" name="Picture 61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CEA">
        <w:rPr>
          <w:lang w:val="pl-PL"/>
        </w:rPr>
        <w:t xml:space="preserve"> </w:t>
      </w:r>
    </w:p>
    <w:p w:rsidR="00FF0CEA" w:rsidRPr="00FF0CEA" w:rsidRDefault="00FF0CEA" w:rsidP="00FF0CEA">
      <w:pPr>
        <w:numPr>
          <w:ilvl w:val="0"/>
          <w:numId w:val="1"/>
        </w:numPr>
        <w:spacing w:after="309" w:line="250" w:lineRule="auto"/>
        <w:ind w:right="42" w:hanging="348"/>
        <w:rPr>
          <w:lang w:val="pl-PL"/>
        </w:rPr>
      </w:pPr>
      <w:r w:rsidRPr="00FF0CEA">
        <w:rPr>
          <w:lang w:val="pl-PL"/>
        </w:rPr>
        <w:t>T</w:t>
      </w:r>
      <w:r>
        <w:rPr>
          <w:lang w:val="pl-PL"/>
        </w:rPr>
        <w:t>en produkt</w:t>
      </w:r>
      <w:r w:rsidRPr="00FF0CEA">
        <w:rPr>
          <w:lang w:val="pl-PL"/>
        </w:rPr>
        <w:t xml:space="preserve"> jest dobrze zaprojektowana w oparciu o linie konturowe ciała z trzema palcami masującymi i wewnątrz z silnikiem o wysokiej wydajności, który generuje odpowiednie i pożądane efekty masujące sterowane przez chip komputerowy.</w:t>
      </w:r>
    </w:p>
    <w:p w:rsidR="00984DB4" w:rsidRPr="00FF0CEA" w:rsidRDefault="00FF0CEA" w:rsidP="00FF0CEA">
      <w:pPr>
        <w:numPr>
          <w:ilvl w:val="0"/>
          <w:numId w:val="1"/>
        </w:numPr>
        <w:spacing w:after="309" w:line="250" w:lineRule="auto"/>
        <w:ind w:right="42" w:hanging="348"/>
        <w:rPr>
          <w:b/>
          <w:lang w:val="pl-PL"/>
        </w:rPr>
      </w:pPr>
      <w:r w:rsidRPr="00FF0CEA">
        <w:rPr>
          <w:b/>
          <w:lang w:val="pl-PL"/>
        </w:rPr>
        <w:t xml:space="preserve">Ten </w:t>
      </w:r>
      <w:r>
        <w:rPr>
          <w:b/>
          <w:lang w:val="pl-PL"/>
        </w:rPr>
        <w:t xml:space="preserve">produkt </w:t>
      </w:r>
      <w:r w:rsidRPr="00FF0CEA">
        <w:rPr>
          <w:b/>
          <w:lang w:val="pl-PL"/>
        </w:rPr>
        <w:t>został zaprojektowany w wodoodpornej konstrukcji. Cał</w:t>
      </w:r>
      <w:r>
        <w:rPr>
          <w:b/>
          <w:lang w:val="pl-PL"/>
        </w:rPr>
        <w:t>e urządzenie</w:t>
      </w:r>
      <w:r w:rsidRPr="00FF0CEA">
        <w:rPr>
          <w:b/>
          <w:lang w:val="pl-PL"/>
        </w:rPr>
        <w:t xml:space="preserve"> ma wodoodporną funkcję.</w:t>
      </w:r>
    </w:p>
    <w:p w:rsidR="00984DB4" w:rsidRPr="00FF0CEA" w:rsidRDefault="00FF0CEA">
      <w:pPr>
        <w:pStyle w:val="Nagwek1"/>
        <w:spacing w:after="0"/>
        <w:ind w:left="-5"/>
        <w:rPr>
          <w:lang w:val="pl-PL"/>
        </w:rPr>
      </w:pPr>
      <w:bookmarkStart w:id="2" w:name="_Toc519069563"/>
      <w:r>
        <w:rPr>
          <w:lang w:val="pl-PL"/>
        </w:rPr>
        <w:t>NAZWY CZĘŚCI</w:t>
      </w:r>
      <w:bookmarkEnd w:id="2"/>
      <w:r w:rsidR="0053491F" w:rsidRPr="00FF0CEA">
        <w:rPr>
          <w:lang w:val="pl-PL"/>
        </w:rPr>
        <w:t xml:space="preserve"> </w:t>
      </w:r>
    </w:p>
    <w:tbl>
      <w:tblPr>
        <w:tblStyle w:val="TableGrid"/>
        <w:tblW w:w="9211" w:type="dxa"/>
        <w:tblInd w:w="-108" w:type="dxa"/>
        <w:tblCellMar>
          <w:top w:w="5" w:type="dxa"/>
          <w:left w:w="343" w:type="dxa"/>
          <w:bottom w:w="84" w:type="dxa"/>
          <w:right w:w="115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0"/>
      </w:tblGrid>
      <w:tr w:rsidR="00984DB4" w:rsidRPr="00FF0CEA">
        <w:trPr>
          <w:trHeight w:val="190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DB4" w:rsidRPr="00FF0CEA" w:rsidRDefault="0053491F">
            <w:pPr>
              <w:spacing w:after="0" w:line="259" w:lineRule="auto"/>
              <w:ind w:left="240" w:firstLine="0"/>
              <w:jc w:val="left"/>
              <w:rPr>
                <w:lang w:val="pl-PL"/>
              </w:rPr>
            </w:pPr>
            <w:r w:rsidRPr="00FF0CEA">
              <w:rPr>
                <w:noProof/>
                <w:lang w:val="pl-PL" w:eastAsia="pl-PL"/>
              </w:rPr>
              <w:drawing>
                <wp:inline distT="0" distB="0" distL="0" distR="0">
                  <wp:extent cx="1210056" cy="1130808"/>
                  <wp:effectExtent l="0" t="0" r="0" b="0"/>
                  <wp:docPr id="6101" name="Picture 6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" name="Picture 61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CEA">
              <w:rPr>
                <w:b/>
                <w:lang w:val="pl-PL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DB4" w:rsidRPr="00FF0CEA" w:rsidRDefault="0053491F">
            <w:pPr>
              <w:spacing w:after="0" w:line="259" w:lineRule="auto"/>
              <w:ind w:left="0" w:right="170" w:firstLine="0"/>
              <w:jc w:val="center"/>
              <w:rPr>
                <w:lang w:val="pl-PL"/>
              </w:rPr>
            </w:pPr>
            <w:r w:rsidRPr="00FF0CEA">
              <w:rPr>
                <w:noProof/>
                <w:lang w:val="pl-PL" w:eastAsia="pl-PL"/>
              </w:rPr>
              <w:drawing>
                <wp:inline distT="0" distB="0" distL="0" distR="0">
                  <wp:extent cx="399288" cy="758952"/>
                  <wp:effectExtent l="0" t="0" r="0" b="0"/>
                  <wp:docPr id="6102" name="Picture 6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2" name="Picture 61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CEA">
              <w:rPr>
                <w:b/>
                <w:lang w:val="pl-PL"/>
              </w:rPr>
              <w:t xml:space="preserve">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DB4" w:rsidRPr="00FF0CEA" w:rsidRDefault="0053491F">
            <w:pPr>
              <w:spacing w:after="0" w:line="259" w:lineRule="auto"/>
              <w:ind w:left="0" w:right="170" w:firstLine="0"/>
              <w:jc w:val="center"/>
              <w:rPr>
                <w:lang w:val="pl-PL"/>
              </w:rPr>
            </w:pPr>
            <w:r w:rsidRPr="00FF0CEA">
              <w:rPr>
                <w:noProof/>
                <w:lang w:val="pl-PL" w:eastAsia="pl-PL"/>
              </w:rPr>
              <w:drawing>
                <wp:inline distT="0" distB="0" distL="0" distR="0">
                  <wp:extent cx="807720" cy="701040"/>
                  <wp:effectExtent l="0" t="0" r="0" b="0"/>
                  <wp:docPr id="6103" name="Picture 6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" name="Picture 610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CEA">
              <w:rPr>
                <w:b/>
                <w:lang w:val="pl-PL"/>
              </w:rPr>
              <w:t xml:space="preserve"> </w:t>
            </w:r>
          </w:p>
        </w:tc>
      </w:tr>
      <w:tr w:rsidR="00984DB4" w:rsidRPr="00FF0CEA">
        <w:trPr>
          <w:trHeight w:val="36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DB4" w:rsidRPr="00FF0CEA" w:rsidRDefault="0053491F" w:rsidP="00FF0CEA">
            <w:pPr>
              <w:spacing w:after="0" w:line="259" w:lineRule="auto"/>
              <w:ind w:left="0" w:right="230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 xml:space="preserve">1. </w:t>
            </w:r>
            <w:r w:rsidR="00FF0CEA">
              <w:rPr>
                <w:lang w:val="pl-PL"/>
              </w:rPr>
              <w:t>Jednostka główna</w:t>
            </w:r>
            <w:r w:rsidRPr="00FF0CEA">
              <w:rPr>
                <w:lang w:val="pl-PL"/>
              </w:rPr>
              <w:t xml:space="preserve">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DB4" w:rsidRPr="00FF0CEA" w:rsidRDefault="0053491F" w:rsidP="00FF0CEA">
            <w:pPr>
              <w:spacing w:after="0" w:line="259" w:lineRule="auto"/>
              <w:ind w:left="0" w:right="227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>2. Bat</w:t>
            </w:r>
            <w:r w:rsidR="00FF0CEA">
              <w:rPr>
                <w:lang w:val="pl-PL"/>
              </w:rPr>
              <w:t>erie</w:t>
            </w:r>
            <w:r w:rsidRPr="00FF0CEA">
              <w:rPr>
                <w:lang w:val="pl-PL"/>
              </w:rPr>
              <w:t xml:space="preserve"> (1.5V x 3 AAA)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DB4" w:rsidRPr="00FF0CEA" w:rsidRDefault="0053491F" w:rsidP="00FF0CEA">
            <w:pPr>
              <w:spacing w:after="0" w:line="259" w:lineRule="auto"/>
              <w:ind w:left="0" w:right="229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 xml:space="preserve">3. </w:t>
            </w:r>
            <w:r w:rsidR="00FF0CEA">
              <w:rPr>
                <w:lang w:val="pl-PL"/>
              </w:rPr>
              <w:t>Instrukcja obsługi</w:t>
            </w:r>
          </w:p>
        </w:tc>
      </w:tr>
    </w:tbl>
    <w:p w:rsidR="00984DB4" w:rsidRPr="00FF0CEA" w:rsidRDefault="00FF0CEA">
      <w:pPr>
        <w:pStyle w:val="Nagwek1"/>
        <w:spacing w:after="87"/>
        <w:ind w:left="-5"/>
        <w:rPr>
          <w:lang w:val="pl-PL"/>
        </w:rPr>
      </w:pPr>
      <w:bookmarkStart w:id="3" w:name="_Toc519069564"/>
      <w:r>
        <w:rPr>
          <w:lang w:val="pl-PL"/>
        </w:rPr>
        <w:t>MONTAŻ BATERII</w:t>
      </w:r>
      <w:bookmarkEnd w:id="3"/>
      <w:r w:rsidR="0053491F" w:rsidRPr="00FF0CEA">
        <w:rPr>
          <w:lang w:val="pl-PL"/>
        </w:rPr>
        <w:t xml:space="preserve"> </w:t>
      </w:r>
    </w:p>
    <w:p w:rsidR="00984DB4" w:rsidRPr="00FF0CEA" w:rsidRDefault="0053491F">
      <w:pPr>
        <w:spacing w:after="60" w:line="259" w:lineRule="auto"/>
        <w:ind w:left="0" w:firstLine="0"/>
        <w:jc w:val="center"/>
        <w:rPr>
          <w:lang w:val="pl-PL"/>
        </w:rPr>
      </w:pPr>
      <w:r w:rsidRPr="00FF0CEA">
        <w:rPr>
          <w:noProof/>
          <w:lang w:val="pl-PL" w:eastAsia="pl-PL"/>
        </w:rPr>
        <w:drawing>
          <wp:inline distT="0" distB="0" distL="0" distR="0">
            <wp:extent cx="774192" cy="786384"/>
            <wp:effectExtent l="0" t="0" r="0" b="0"/>
            <wp:docPr id="6105" name="Picture 6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" name="Picture 610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CEA">
        <w:rPr>
          <w:b/>
          <w:lang w:val="pl-PL"/>
        </w:rPr>
        <w:t xml:space="preserve"> </w:t>
      </w:r>
    </w:p>
    <w:p w:rsidR="00FF0CEA" w:rsidRPr="00FF0CEA" w:rsidRDefault="00FF0CEA" w:rsidP="00FF0CEA">
      <w:pPr>
        <w:numPr>
          <w:ilvl w:val="0"/>
          <w:numId w:val="2"/>
        </w:numPr>
        <w:ind w:right="42" w:hanging="348"/>
        <w:rPr>
          <w:lang w:val="pl-PL"/>
        </w:rPr>
      </w:pPr>
      <w:r>
        <w:rPr>
          <w:lang w:val="pl-PL"/>
        </w:rPr>
        <w:t xml:space="preserve">Otwórz pokrywę na głównym urządzeniu </w:t>
      </w:r>
      <w:r w:rsidRPr="00FF0CEA">
        <w:rPr>
          <w:lang w:val="pl-PL"/>
        </w:rPr>
        <w:t>zgodnie z wskazanym kierunkiem i włóż 3 baterie AAA do środka.</w:t>
      </w:r>
    </w:p>
    <w:p w:rsidR="00984DB4" w:rsidRPr="00FF0CEA" w:rsidRDefault="00FF0CEA" w:rsidP="00FF0CEA">
      <w:pPr>
        <w:numPr>
          <w:ilvl w:val="0"/>
          <w:numId w:val="2"/>
        </w:numPr>
        <w:ind w:right="42" w:hanging="348"/>
        <w:rPr>
          <w:lang w:val="pl-PL"/>
        </w:rPr>
      </w:pPr>
      <w:r w:rsidRPr="00FF0CEA">
        <w:rPr>
          <w:lang w:val="pl-PL"/>
        </w:rPr>
        <w:t>Zamknij pokrywę baterii.</w:t>
      </w:r>
      <w:r w:rsidR="0053491F" w:rsidRPr="00FF0CEA">
        <w:rPr>
          <w:lang w:val="pl-PL"/>
        </w:rPr>
        <w:t xml:space="preserve"> </w:t>
      </w:r>
    </w:p>
    <w:p w:rsidR="00FF0CEA" w:rsidRPr="00FF0CEA" w:rsidRDefault="00FF0CEA" w:rsidP="00FF0CEA">
      <w:pPr>
        <w:numPr>
          <w:ilvl w:val="1"/>
          <w:numId w:val="2"/>
        </w:numPr>
        <w:ind w:right="42" w:hanging="132"/>
        <w:rPr>
          <w:lang w:val="pl-PL"/>
        </w:rPr>
      </w:pPr>
      <w:r w:rsidRPr="00FF0CEA">
        <w:rPr>
          <w:lang w:val="pl-PL"/>
        </w:rPr>
        <w:t>Proszę potwierdzić anodę i katodę baterii oraz czy pokrywa baterii jest prawidłowo zamknięta.</w:t>
      </w:r>
    </w:p>
    <w:p w:rsidR="00984DB4" w:rsidRPr="00FF0CEA" w:rsidRDefault="00FF0CEA" w:rsidP="00FF0CEA">
      <w:pPr>
        <w:numPr>
          <w:ilvl w:val="1"/>
          <w:numId w:val="2"/>
        </w:numPr>
        <w:ind w:right="42" w:hanging="132"/>
        <w:rPr>
          <w:lang w:val="pl-PL"/>
        </w:rPr>
      </w:pPr>
      <w:r w:rsidRPr="00FF0CEA">
        <w:rPr>
          <w:lang w:val="pl-PL"/>
        </w:rPr>
        <w:t>Patrz powyższa tabela jak dla anody i katody baterii.</w:t>
      </w:r>
      <w:r w:rsidR="0053491F" w:rsidRPr="00FF0CEA">
        <w:rPr>
          <w:lang w:val="pl-PL"/>
        </w:rPr>
        <w:t xml:space="preserve"> </w:t>
      </w:r>
    </w:p>
    <w:p w:rsidR="00984DB4" w:rsidRPr="00FF0CEA" w:rsidRDefault="00FF0CEA">
      <w:pPr>
        <w:pStyle w:val="Nagwek1"/>
        <w:ind w:left="-5"/>
        <w:rPr>
          <w:lang w:val="pl-PL"/>
        </w:rPr>
      </w:pPr>
      <w:bookmarkStart w:id="4" w:name="_Toc519069565"/>
      <w:r>
        <w:rPr>
          <w:lang w:val="pl-PL"/>
        </w:rPr>
        <w:lastRenderedPageBreak/>
        <w:t>OBSŁUGA</w:t>
      </w:r>
      <w:bookmarkEnd w:id="4"/>
    </w:p>
    <w:p w:rsidR="00FF0CEA" w:rsidRPr="00FF0CEA" w:rsidRDefault="00FF0CEA" w:rsidP="00FF0CEA">
      <w:pPr>
        <w:numPr>
          <w:ilvl w:val="0"/>
          <w:numId w:val="3"/>
        </w:numPr>
        <w:spacing w:after="308"/>
        <w:ind w:right="42" w:hanging="348"/>
        <w:rPr>
          <w:lang w:val="pl-PL"/>
        </w:rPr>
      </w:pPr>
      <w:r w:rsidRPr="00FF0CEA">
        <w:rPr>
          <w:lang w:val="pl-PL"/>
        </w:rPr>
        <w:t>Połóż 3 masujące palce masaż</w:t>
      </w:r>
      <w:r>
        <w:rPr>
          <w:lang w:val="pl-PL"/>
        </w:rPr>
        <w:t>era</w:t>
      </w:r>
      <w:r w:rsidRPr="00FF0CEA">
        <w:rPr>
          <w:lang w:val="pl-PL"/>
        </w:rPr>
        <w:t xml:space="preserve"> na części ciała, która wymaga masażu</w:t>
      </w:r>
      <w:r>
        <w:rPr>
          <w:lang w:val="pl-PL"/>
        </w:rPr>
        <w:t xml:space="preserve"> i naciśnij górną część głównego urządzenia </w:t>
      </w:r>
      <w:r w:rsidRPr="00FF0CEA">
        <w:rPr>
          <w:lang w:val="pl-PL"/>
        </w:rPr>
        <w:t>odpowiednią siłą, a następnie zacznie działać.</w:t>
      </w:r>
    </w:p>
    <w:p w:rsidR="00984DB4" w:rsidRPr="00FF0CEA" w:rsidRDefault="00FF0CEA" w:rsidP="00FF0CEA">
      <w:pPr>
        <w:numPr>
          <w:ilvl w:val="0"/>
          <w:numId w:val="3"/>
        </w:numPr>
        <w:spacing w:after="308"/>
        <w:ind w:right="42" w:hanging="348"/>
        <w:rPr>
          <w:lang w:val="pl-PL"/>
        </w:rPr>
      </w:pPr>
      <w:r>
        <w:rPr>
          <w:lang w:val="pl-PL"/>
        </w:rPr>
        <w:t>Aby urządzenie przestało działać, zdejmij je</w:t>
      </w:r>
      <w:r w:rsidRPr="00FF0CEA">
        <w:rPr>
          <w:lang w:val="pl-PL"/>
        </w:rPr>
        <w:t xml:space="preserve"> z dala od ciała bez nacisku na je</w:t>
      </w:r>
      <w:r>
        <w:rPr>
          <w:lang w:val="pl-PL"/>
        </w:rPr>
        <w:t>go</w:t>
      </w:r>
      <w:r w:rsidRPr="00FF0CEA">
        <w:rPr>
          <w:lang w:val="pl-PL"/>
        </w:rPr>
        <w:t xml:space="preserve"> górę</w:t>
      </w:r>
      <w:r w:rsidR="0053491F" w:rsidRPr="00FF0CEA">
        <w:rPr>
          <w:lang w:val="pl-PL"/>
        </w:rPr>
        <w:t xml:space="preserve">. </w:t>
      </w:r>
    </w:p>
    <w:p w:rsidR="00984DB4" w:rsidRPr="00FF0CEA" w:rsidRDefault="00FF0CEA">
      <w:pPr>
        <w:pStyle w:val="Nagwek1"/>
        <w:spacing w:after="168"/>
        <w:ind w:left="-5"/>
        <w:rPr>
          <w:lang w:val="pl-PL"/>
        </w:rPr>
      </w:pPr>
      <w:bookmarkStart w:id="5" w:name="_Toc519069566"/>
      <w:r w:rsidRPr="00FF0CEA">
        <w:rPr>
          <w:lang w:val="pl-PL"/>
        </w:rPr>
        <w:t>KONSERWACJA</w:t>
      </w:r>
      <w:bookmarkEnd w:id="5"/>
      <w:r w:rsidR="0053491F" w:rsidRPr="00FF0CEA">
        <w:rPr>
          <w:lang w:val="pl-PL"/>
        </w:rPr>
        <w:t xml:space="preserve"> </w:t>
      </w:r>
    </w:p>
    <w:p w:rsidR="00FF0CEA" w:rsidRPr="00FF0CEA" w:rsidRDefault="00FF0CEA" w:rsidP="00FF0CEA">
      <w:pPr>
        <w:numPr>
          <w:ilvl w:val="0"/>
          <w:numId w:val="4"/>
        </w:numPr>
        <w:spacing w:after="307"/>
        <w:ind w:right="42" w:hanging="348"/>
        <w:rPr>
          <w:lang w:val="pl-PL"/>
        </w:rPr>
      </w:pPr>
      <w:r w:rsidRPr="00FF0CEA">
        <w:rPr>
          <w:lang w:val="pl-PL"/>
        </w:rPr>
        <w:t xml:space="preserve">Zwilż miękką szmatkę alkoholem medycznym, aby wytrzeć korpus </w:t>
      </w:r>
      <w:r>
        <w:rPr>
          <w:lang w:val="pl-PL"/>
        </w:rPr>
        <w:t>urządzania</w:t>
      </w:r>
      <w:r w:rsidRPr="00FF0CEA">
        <w:rPr>
          <w:lang w:val="pl-PL"/>
        </w:rPr>
        <w:t>, aby usunąć zabrudzenia.</w:t>
      </w:r>
    </w:p>
    <w:p w:rsidR="00FF0CEA" w:rsidRPr="00FF0CEA" w:rsidRDefault="00FF0CEA" w:rsidP="00FF0CEA">
      <w:pPr>
        <w:numPr>
          <w:ilvl w:val="0"/>
          <w:numId w:val="4"/>
        </w:numPr>
        <w:spacing w:after="307"/>
        <w:ind w:right="42" w:hanging="348"/>
        <w:rPr>
          <w:lang w:val="pl-PL"/>
        </w:rPr>
      </w:pPr>
      <w:r w:rsidRPr="00FF0CEA">
        <w:rPr>
          <w:lang w:val="pl-PL"/>
        </w:rPr>
        <w:t xml:space="preserve">Przechowuj urządzenie w bezpiecznym miejscu po użyciu. Nie kłaść ciężkiego obciążenia na </w:t>
      </w:r>
      <w:r>
        <w:rPr>
          <w:lang w:val="pl-PL"/>
        </w:rPr>
        <w:t>urządzenie</w:t>
      </w:r>
      <w:r w:rsidRPr="00FF0CEA">
        <w:rPr>
          <w:lang w:val="pl-PL"/>
        </w:rPr>
        <w:t>.</w:t>
      </w:r>
    </w:p>
    <w:p w:rsidR="00984DB4" w:rsidRPr="00FF0CEA" w:rsidRDefault="00FF0CEA" w:rsidP="00FF0CEA">
      <w:pPr>
        <w:numPr>
          <w:ilvl w:val="0"/>
          <w:numId w:val="4"/>
        </w:numPr>
        <w:spacing w:after="307"/>
        <w:ind w:right="42" w:hanging="348"/>
        <w:rPr>
          <w:lang w:val="pl-PL"/>
        </w:rPr>
      </w:pPr>
      <w:r w:rsidRPr="00FF0CEA">
        <w:rPr>
          <w:lang w:val="pl-PL"/>
        </w:rPr>
        <w:t>Jeśli wystąpią jakiekolwiek usterki, należy poprosić technika o naprawę. Nie wolno demontować przyrządu bez pozwolenia.</w:t>
      </w:r>
      <w:r w:rsidR="0053491F" w:rsidRPr="00FF0CEA">
        <w:rPr>
          <w:lang w:val="pl-PL"/>
        </w:rPr>
        <w:t xml:space="preserve"> </w:t>
      </w:r>
    </w:p>
    <w:p w:rsidR="00984DB4" w:rsidRPr="00FF0CEA" w:rsidRDefault="00FF0CEA">
      <w:pPr>
        <w:pStyle w:val="Nagwek1"/>
        <w:ind w:left="-5"/>
        <w:rPr>
          <w:lang w:val="pl-PL"/>
        </w:rPr>
      </w:pPr>
      <w:bookmarkStart w:id="6" w:name="_Toc519069567"/>
      <w:r w:rsidRPr="00FF0CEA">
        <w:rPr>
          <w:lang w:val="pl-PL"/>
        </w:rPr>
        <w:t>PRZEWOŻENIE I PRZECHOWYWANIE</w:t>
      </w:r>
      <w:bookmarkEnd w:id="6"/>
    </w:p>
    <w:p w:rsidR="00FF0CEA" w:rsidRPr="00FF0CEA" w:rsidRDefault="00FF0CEA" w:rsidP="00FF0CEA">
      <w:pPr>
        <w:spacing w:after="120" w:line="250" w:lineRule="auto"/>
        <w:ind w:left="-6" w:right="40" w:hanging="11"/>
        <w:rPr>
          <w:b/>
          <w:lang w:val="pl-PL"/>
        </w:rPr>
      </w:pPr>
      <w:r w:rsidRPr="00FF0CEA">
        <w:rPr>
          <w:b/>
          <w:lang w:val="pl-PL"/>
        </w:rPr>
        <w:t xml:space="preserve">Temperatura otoczenia: </w:t>
      </w:r>
      <w:r w:rsidRPr="00FF0CEA">
        <w:rPr>
          <w:lang w:val="pl-PL"/>
        </w:rPr>
        <w:t>5 ° C - 40 ° C</w:t>
      </w:r>
    </w:p>
    <w:p w:rsidR="00FF0CEA" w:rsidRPr="00FF0CEA" w:rsidRDefault="00FF0CEA" w:rsidP="00FF0CEA">
      <w:pPr>
        <w:spacing w:after="120" w:line="250" w:lineRule="auto"/>
        <w:ind w:left="-6" w:right="40" w:hanging="11"/>
        <w:rPr>
          <w:b/>
          <w:lang w:val="pl-PL"/>
        </w:rPr>
      </w:pPr>
      <w:r w:rsidRPr="00FF0CEA">
        <w:rPr>
          <w:b/>
          <w:lang w:val="pl-PL"/>
        </w:rPr>
        <w:t xml:space="preserve">Wilgotność względna: </w:t>
      </w:r>
      <w:r w:rsidRPr="00FF0CEA">
        <w:rPr>
          <w:lang w:val="pl-PL"/>
        </w:rPr>
        <w:t>nie więcej niż 80%, pomieszczenie z wentylacją i bez gazu korozyjnego.</w:t>
      </w:r>
    </w:p>
    <w:p w:rsidR="00FF0CEA" w:rsidRPr="00FF0CEA" w:rsidRDefault="00FF0CEA" w:rsidP="00FF0CEA">
      <w:pPr>
        <w:spacing w:after="120" w:line="250" w:lineRule="auto"/>
        <w:ind w:left="-6" w:right="40" w:hanging="11"/>
        <w:rPr>
          <w:lang w:val="pl-PL"/>
        </w:rPr>
      </w:pPr>
      <w:r w:rsidRPr="00FF0CEA">
        <w:rPr>
          <w:b/>
          <w:lang w:val="pl-PL"/>
        </w:rPr>
        <w:t xml:space="preserve">Ciśnienie atmosferyczne: </w:t>
      </w:r>
      <w:r w:rsidRPr="00FF0CEA">
        <w:rPr>
          <w:lang w:val="pl-PL"/>
        </w:rPr>
        <w:t>860hpa - 1060hpa</w:t>
      </w:r>
    </w:p>
    <w:p w:rsidR="00984DB4" w:rsidRPr="00FF0CEA" w:rsidRDefault="00FF0CEA" w:rsidP="00FF0CEA">
      <w:pPr>
        <w:spacing w:after="120" w:line="250" w:lineRule="auto"/>
        <w:ind w:left="-6" w:right="40" w:hanging="11"/>
        <w:rPr>
          <w:lang w:val="pl-PL"/>
        </w:rPr>
      </w:pPr>
      <w:r w:rsidRPr="00FF0CEA">
        <w:rPr>
          <w:lang w:val="pl-PL"/>
        </w:rPr>
        <w:t>T</w:t>
      </w:r>
      <w:r>
        <w:rPr>
          <w:lang w:val="pl-PL"/>
        </w:rPr>
        <w:t>o urządzenie</w:t>
      </w:r>
      <w:r w:rsidRPr="00FF0CEA">
        <w:rPr>
          <w:lang w:val="pl-PL"/>
        </w:rPr>
        <w:t xml:space="preserve"> jest wyposażona w prostą, odporną na wstrząsy instalację, dostępną do transportu samolotów, linii kolejowych, transportu drogowego i statków. Powinien unikać rozprysków, inwersji i kolizji.</w:t>
      </w:r>
    </w:p>
    <w:p w:rsidR="00984DB4" w:rsidRPr="00FF0CEA" w:rsidRDefault="00FF0CEA">
      <w:pPr>
        <w:pStyle w:val="Nagwek1"/>
        <w:spacing w:after="0"/>
        <w:ind w:left="-5"/>
        <w:rPr>
          <w:lang w:val="pl-PL"/>
        </w:rPr>
      </w:pPr>
      <w:bookmarkStart w:id="7" w:name="_Toc519069568"/>
      <w:r w:rsidRPr="00FF0CEA">
        <w:rPr>
          <w:lang w:val="pl-PL"/>
        </w:rPr>
        <w:t>ROZWIĄZYWANIE PROBLEMÓW</w:t>
      </w:r>
      <w:bookmarkEnd w:id="7"/>
      <w:r w:rsidR="0053491F" w:rsidRPr="00FF0CEA">
        <w:rPr>
          <w:lang w:val="pl-PL"/>
        </w:rPr>
        <w:t xml:space="preserve"> </w:t>
      </w:r>
    </w:p>
    <w:tbl>
      <w:tblPr>
        <w:tblStyle w:val="TableGrid"/>
        <w:tblW w:w="9211" w:type="dxa"/>
        <w:tblInd w:w="-108" w:type="dxa"/>
        <w:tblCellMar>
          <w:top w:w="32" w:type="dxa"/>
          <w:left w:w="115" w:type="dxa"/>
          <w:right w:w="105" w:type="dxa"/>
        </w:tblCellMar>
        <w:tblLook w:val="04A0" w:firstRow="1" w:lastRow="0" w:firstColumn="1" w:lastColumn="0" w:noHBand="0" w:noVBand="1"/>
      </w:tblPr>
      <w:tblGrid>
        <w:gridCol w:w="2093"/>
        <w:gridCol w:w="4048"/>
        <w:gridCol w:w="3070"/>
      </w:tblGrid>
      <w:tr w:rsidR="00984DB4" w:rsidRPr="00FF0CEA" w:rsidTr="00FF0CEA">
        <w:trPr>
          <w:trHeight w:val="36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DB4" w:rsidRPr="00FF0CEA" w:rsidRDefault="00FF0CEA">
            <w:pPr>
              <w:spacing w:after="0" w:line="259" w:lineRule="auto"/>
              <w:ind w:left="0" w:right="12" w:firstLine="0"/>
              <w:jc w:val="center"/>
              <w:rPr>
                <w:lang w:val="pl-PL"/>
              </w:rPr>
            </w:pPr>
            <w:r w:rsidRPr="00FF0CEA">
              <w:rPr>
                <w:b/>
                <w:lang w:val="pl-PL"/>
              </w:rPr>
              <w:t>AWARIA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DB4" w:rsidRPr="00FF0CEA" w:rsidRDefault="00FF0CEA">
            <w:pPr>
              <w:spacing w:after="0" w:line="259" w:lineRule="auto"/>
              <w:ind w:left="0" w:right="5" w:firstLine="0"/>
              <w:jc w:val="center"/>
              <w:rPr>
                <w:lang w:val="pl-PL"/>
              </w:rPr>
            </w:pPr>
            <w:r w:rsidRPr="00FF0CEA">
              <w:rPr>
                <w:b/>
                <w:lang w:val="pl-PL"/>
              </w:rPr>
              <w:t>PRZYCZYNA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DB4" w:rsidRPr="00FF0CEA" w:rsidRDefault="00FF0CEA">
            <w:pPr>
              <w:spacing w:after="0" w:line="259" w:lineRule="auto"/>
              <w:ind w:left="0" w:right="10" w:firstLine="0"/>
              <w:jc w:val="center"/>
              <w:rPr>
                <w:lang w:val="pl-PL"/>
              </w:rPr>
            </w:pPr>
            <w:r w:rsidRPr="00FF0CEA">
              <w:rPr>
                <w:b/>
                <w:lang w:val="pl-PL"/>
              </w:rPr>
              <w:t>ROZWIĄZANIA</w:t>
            </w:r>
          </w:p>
        </w:tc>
      </w:tr>
      <w:tr w:rsidR="00FF0CEA" w:rsidRPr="00FF0CEA" w:rsidTr="00FF0CEA">
        <w:trPr>
          <w:trHeight w:val="9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CEA" w:rsidRPr="003A7444" w:rsidRDefault="00FF0CEA" w:rsidP="00AE7A9F">
            <w:r w:rsidRPr="003A7444">
              <w:t>Nie działa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CEA" w:rsidRPr="00FF0CEA" w:rsidRDefault="00FF0CEA">
            <w:pPr>
              <w:spacing w:after="103" w:line="259" w:lineRule="auto"/>
              <w:ind w:left="0" w:right="9" w:firstLine="0"/>
              <w:jc w:val="center"/>
              <w:rPr>
                <w:lang w:val="pl-PL"/>
              </w:rPr>
            </w:pPr>
            <w:r>
              <w:rPr>
                <w:lang w:val="pl-PL"/>
              </w:rPr>
              <w:t>Słabe baterie</w:t>
            </w:r>
            <w:r w:rsidRPr="00FF0CEA">
              <w:rPr>
                <w:lang w:val="pl-PL"/>
              </w:rPr>
              <w:t xml:space="preserve">? </w:t>
            </w:r>
          </w:p>
          <w:p w:rsidR="00FF0CEA" w:rsidRPr="00FF0CEA" w:rsidRDefault="00FF0CEA">
            <w:pPr>
              <w:spacing w:after="0" w:line="259" w:lineRule="auto"/>
              <w:ind w:left="0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 xml:space="preserve">Nieprawidłowy kierunek anody i katody akumulatorów?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CEA" w:rsidRPr="00FF0CEA" w:rsidRDefault="00FF0CEA" w:rsidP="00FF0CEA">
            <w:pPr>
              <w:spacing w:after="103" w:line="259" w:lineRule="auto"/>
              <w:ind w:left="0" w:right="12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>Wymień baterie.</w:t>
            </w:r>
          </w:p>
          <w:p w:rsidR="00FF0CEA" w:rsidRPr="00FF0CEA" w:rsidRDefault="00FF0CEA" w:rsidP="00FF0CEA">
            <w:pPr>
              <w:spacing w:after="0" w:line="259" w:lineRule="auto"/>
              <w:ind w:left="0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>Prawidłowy kierunek anody i katody baterii.</w:t>
            </w:r>
          </w:p>
        </w:tc>
      </w:tr>
      <w:tr w:rsidR="00FF0CEA" w:rsidRPr="00FF0CEA" w:rsidTr="00FF0CEA">
        <w:trPr>
          <w:trHeight w:val="59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CEA" w:rsidRPr="003A7444" w:rsidRDefault="00FF0CEA" w:rsidP="00FF0CEA">
            <w:r w:rsidRPr="003A7444">
              <w:t>Słab</w:t>
            </w:r>
            <w:r>
              <w:t>a siła</w:t>
            </w:r>
            <w:r w:rsidRPr="003A7444">
              <w:t xml:space="preserve"> masaż</w:t>
            </w:r>
            <w:r>
              <w:t>u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CEA" w:rsidRPr="00FF0CEA" w:rsidRDefault="00FF0CEA">
            <w:pPr>
              <w:spacing w:after="0" w:line="259" w:lineRule="auto"/>
              <w:ind w:left="0" w:right="9" w:firstLine="0"/>
              <w:jc w:val="center"/>
              <w:rPr>
                <w:lang w:val="pl-PL"/>
              </w:rPr>
            </w:pPr>
            <w:r>
              <w:rPr>
                <w:lang w:val="pl-PL"/>
              </w:rPr>
              <w:t>Słabe baterie</w:t>
            </w:r>
            <w:r w:rsidRPr="00FF0CEA">
              <w:rPr>
                <w:lang w:val="pl-PL"/>
              </w:rPr>
              <w:t xml:space="preserve">?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CEA" w:rsidRPr="00FF0CEA" w:rsidRDefault="00FF0CEA">
            <w:pPr>
              <w:spacing w:after="0" w:line="259" w:lineRule="auto"/>
              <w:ind w:left="0" w:right="10" w:firstLine="0"/>
              <w:jc w:val="center"/>
              <w:rPr>
                <w:lang w:val="pl-PL"/>
              </w:rPr>
            </w:pPr>
            <w:r w:rsidRPr="00FF0CEA">
              <w:rPr>
                <w:lang w:val="pl-PL"/>
              </w:rPr>
              <w:t xml:space="preserve">Wymień baterie. </w:t>
            </w:r>
          </w:p>
        </w:tc>
      </w:tr>
    </w:tbl>
    <w:p w:rsidR="00984DB4" w:rsidRPr="00FF0CEA" w:rsidRDefault="00FF0CEA">
      <w:pPr>
        <w:pStyle w:val="Nagwek1"/>
        <w:ind w:left="-5"/>
        <w:rPr>
          <w:lang w:val="pl-PL"/>
        </w:rPr>
      </w:pPr>
      <w:bookmarkStart w:id="8" w:name="_Toc519069569"/>
      <w:r w:rsidRPr="00FF0CEA">
        <w:rPr>
          <w:lang w:val="pl-PL"/>
        </w:rPr>
        <w:t>SPECYFIKACJA PRODUKTU</w:t>
      </w:r>
      <w:bookmarkEnd w:id="8"/>
      <w:r w:rsidR="0053491F" w:rsidRPr="00FF0CEA">
        <w:rPr>
          <w:lang w:val="pl-PL"/>
        </w:rPr>
        <w:t xml:space="preserve"> </w:t>
      </w:r>
    </w:p>
    <w:p w:rsidR="00FF0CEA" w:rsidRPr="00FF0CEA" w:rsidRDefault="00FF0CEA" w:rsidP="00FF0CEA">
      <w:pPr>
        <w:spacing w:after="120" w:line="250" w:lineRule="auto"/>
        <w:ind w:left="-6" w:hanging="11"/>
        <w:jc w:val="left"/>
        <w:rPr>
          <w:b/>
          <w:lang w:val="pl-PL"/>
        </w:rPr>
      </w:pPr>
      <w:r w:rsidRPr="00FF0CEA">
        <w:rPr>
          <w:b/>
          <w:lang w:val="pl-PL"/>
        </w:rPr>
        <w:t xml:space="preserve">Wymiary: </w:t>
      </w:r>
      <w:r w:rsidRPr="00FF0CEA">
        <w:rPr>
          <w:lang w:val="pl-PL"/>
        </w:rPr>
        <w:t>(</w:t>
      </w:r>
      <w:r>
        <w:rPr>
          <w:lang w:val="pl-PL"/>
        </w:rPr>
        <w:t>D</w:t>
      </w:r>
      <w:r w:rsidRPr="00FF0CEA">
        <w:rPr>
          <w:lang w:val="pl-PL"/>
        </w:rPr>
        <w:t>) 105,6 mm x (</w:t>
      </w:r>
      <w:r>
        <w:rPr>
          <w:lang w:val="pl-PL"/>
        </w:rPr>
        <w:t>S</w:t>
      </w:r>
      <w:r w:rsidRPr="00FF0CEA">
        <w:rPr>
          <w:lang w:val="pl-PL"/>
        </w:rPr>
        <w:t>) 96,4 mm x (</w:t>
      </w:r>
      <w:r>
        <w:rPr>
          <w:lang w:val="pl-PL"/>
        </w:rPr>
        <w:t>W</w:t>
      </w:r>
      <w:r w:rsidRPr="00FF0CEA">
        <w:rPr>
          <w:lang w:val="pl-PL"/>
        </w:rPr>
        <w:t>) 89,8 mm</w:t>
      </w:r>
    </w:p>
    <w:p w:rsidR="00FF0CEA" w:rsidRPr="00FF0CEA" w:rsidRDefault="00FF0CEA" w:rsidP="00FF0CEA">
      <w:pPr>
        <w:spacing w:after="120" w:line="250" w:lineRule="auto"/>
        <w:ind w:left="-6" w:hanging="11"/>
        <w:jc w:val="left"/>
        <w:rPr>
          <w:lang w:val="pl-PL"/>
        </w:rPr>
      </w:pPr>
      <w:r w:rsidRPr="00FF0CEA">
        <w:rPr>
          <w:b/>
          <w:lang w:val="pl-PL"/>
        </w:rPr>
        <w:t xml:space="preserve">Bateria: </w:t>
      </w:r>
      <w:r w:rsidRPr="00FF0CEA">
        <w:rPr>
          <w:lang w:val="pl-PL"/>
        </w:rPr>
        <w:t>sucha bateria AAA (3x)</w:t>
      </w:r>
    </w:p>
    <w:p w:rsidR="00FF0CEA" w:rsidRPr="00FF0CEA" w:rsidRDefault="00FF0CEA" w:rsidP="00FF0CEA">
      <w:pPr>
        <w:spacing w:after="120" w:line="250" w:lineRule="auto"/>
        <w:ind w:left="-6" w:hanging="11"/>
        <w:jc w:val="left"/>
        <w:rPr>
          <w:lang w:val="pl-PL"/>
        </w:rPr>
      </w:pPr>
      <w:r w:rsidRPr="00FF0CEA">
        <w:rPr>
          <w:b/>
          <w:lang w:val="pl-PL"/>
        </w:rPr>
        <w:t xml:space="preserve">Waga: </w:t>
      </w:r>
      <w:r w:rsidRPr="00FF0CEA">
        <w:rPr>
          <w:lang w:val="pl-PL"/>
        </w:rPr>
        <w:t>204,5 g (masa netto)</w:t>
      </w:r>
    </w:p>
    <w:p w:rsidR="00FF0CEA" w:rsidRPr="00FF0CEA" w:rsidRDefault="00FF0CEA" w:rsidP="00FF0CEA">
      <w:pPr>
        <w:spacing w:after="120" w:line="250" w:lineRule="auto"/>
        <w:ind w:left="-6" w:hanging="11"/>
        <w:jc w:val="left"/>
        <w:rPr>
          <w:lang w:val="pl-PL"/>
        </w:rPr>
      </w:pPr>
      <w:r w:rsidRPr="00FF0CEA">
        <w:rPr>
          <w:b/>
          <w:lang w:val="pl-PL"/>
        </w:rPr>
        <w:t xml:space="preserve">Materiały: </w:t>
      </w:r>
      <w:r w:rsidRPr="00FF0CEA">
        <w:rPr>
          <w:lang w:val="pl-PL"/>
        </w:rPr>
        <w:t>żywica ABS Gum</w:t>
      </w:r>
    </w:p>
    <w:p w:rsidR="00FF0CEA" w:rsidRPr="00FF0CEA" w:rsidRDefault="00FF0CEA" w:rsidP="00FF0CEA">
      <w:pPr>
        <w:spacing w:after="120" w:line="250" w:lineRule="auto"/>
        <w:ind w:left="-6" w:hanging="11"/>
        <w:jc w:val="left"/>
        <w:rPr>
          <w:lang w:val="pl-PL"/>
        </w:rPr>
      </w:pPr>
      <w:r w:rsidRPr="00FF0CEA">
        <w:rPr>
          <w:b/>
          <w:lang w:val="pl-PL"/>
        </w:rPr>
        <w:t xml:space="preserve">Zużycie energii: </w:t>
      </w:r>
      <w:r w:rsidRPr="00FF0CEA">
        <w:rPr>
          <w:lang w:val="pl-PL"/>
        </w:rPr>
        <w:t>1,3 VA</w:t>
      </w:r>
    </w:p>
    <w:p w:rsidR="00984DB4" w:rsidRDefault="00FF0CEA" w:rsidP="00FF0CEA">
      <w:pPr>
        <w:spacing w:after="120" w:line="250" w:lineRule="auto"/>
        <w:ind w:left="-6" w:hanging="11"/>
        <w:jc w:val="left"/>
        <w:rPr>
          <w:lang w:val="pl-PL"/>
        </w:rPr>
      </w:pPr>
      <w:r w:rsidRPr="00FF0CEA">
        <w:rPr>
          <w:b/>
          <w:lang w:val="pl-PL"/>
        </w:rPr>
        <w:t xml:space="preserve">Stopień ochrony przed </w:t>
      </w:r>
      <w:r>
        <w:rPr>
          <w:b/>
          <w:lang w:val="pl-PL"/>
        </w:rPr>
        <w:t>warunkami zewnętrznymi</w:t>
      </w:r>
      <w:r w:rsidRPr="00FF0CEA">
        <w:rPr>
          <w:b/>
          <w:lang w:val="pl-PL"/>
        </w:rPr>
        <w:t>:</w:t>
      </w:r>
      <w:r w:rsidRPr="00FF0CEA">
        <w:rPr>
          <w:lang w:val="pl-PL"/>
        </w:rPr>
        <w:t xml:space="preserve"> IP67</w:t>
      </w:r>
      <w:r w:rsidR="0053491F" w:rsidRPr="00FF0CEA">
        <w:rPr>
          <w:lang w:val="pl-PL"/>
        </w:rPr>
        <w:t xml:space="preserve"> </w:t>
      </w:r>
    </w:p>
    <w:p w:rsidR="00F90557" w:rsidRDefault="00F90557" w:rsidP="00FF0CEA">
      <w:pPr>
        <w:spacing w:after="120" w:line="250" w:lineRule="auto"/>
        <w:ind w:left="-6" w:hanging="11"/>
        <w:jc w:val="left"/>
        <w:rPr>
          <w:lang w:val="pl-PL"/>
        </w:rPr>
      </w:pPr>
    </w:p>
    <w:p w:rsidR="00F90557" w:rsidRDefault="00F90557" w:rsidP="00FF0CEA">
      <w:pPr>
        <w:spacing w:after="120" w:line="250" w:lineRule="auto"/>
        <w:ind w:left="-6" w:hanging="11"/>
        <w:jc w:val="left"/>
        <w:rPr>
          <w:lang w:val="pl-PL"/>
        </w:rPr>
      </w:pPr>
    </w:p>
    <w:p w:rsidR="00F90557" w:rsidRPr="00FF0CEA" w:rsidRDefault="00F90557" w:rsidP="00FF0CEA">
      <w:pPr>
        <w:spacing w:after="120" w:line="250" w:lineRule="auto"/>
        <w:ind w:left="-6" w:hanging="11"/>
        <w:jc w:val="left"/>
        <w:rPr>
          <w:lang w:val="pl-PL"/>
        </w:rPr>
      </w:pPr>
    </w:p>
    <w:p w:rsidR="000500AC" w:rsidRDefault="000500AC" w:rsidP="000500AC">
      <w:pPr>
        <w:pStyle w:val="Nagwek1"/>
        <w:rPr>
          <w:rStyle w:val="Brak"/>
          <w:lang w:val="pl-PL"/>
        </w:rPr>
      </w:pPr>
    </w:p>
    <w:p w:rsidR="000500AC" w:rsidRPr="00C74640" w:rsidRDefault="000500AC" w:rsidP="000500AC">
      <w:pPr>
        <w:pStyle w:val="Nagwek1"/>
        <w:rPr>
          <w:rStyle w:val="Brak"/>
          <w:lang w:val="pl-PL"/>
        </w:rPr>
      </w:pPr>
      <w:bookmarkStart w:id="9" w:name="_Toc519069570"/>
      <w:r w:rsidRPr="00C74640">
        <w:rPr>
          <w:rStyle w:val="Brak"/>
          <w:lang w:val="pl-PL"/>
        </w:rPr>
        <w:t>WARUNKI GWARANCJI,  ZGŁOSZENIA GWARANCYJNE</w:t>
      </w:r>
      <w:bookmarkEnd w:id="9"/>
    </w:p>
    <w:p w:rsidR="000500AC" w:rsidRPr="0022715A" w:rsidRDefault="000500AC" w:rsidP="000500AC">
      <w:pPr>
        <w:pStyle w:val="Normalny1"/>
        <w:spacing w:line="20" w:lineRule="exact"/>
        <w:rPr>
          <w:rFonts w:ascii="Arial" w:eastAsia="Times New Roman" w:hAnsi="Arial" w:cs="Arial"/>
        </w:rPr>
      </w:pPr>
    </w:p>
    <w:p w:rsidR="000500AC" w:rsidRPr="0022715A" w:rsidRDefault="000500AC" w:rsidP="000500AC">
      <w:pPr>
        <w:pStyle w:val="Normalny1"/>
        <w:spacing w:line="239" w:lineRule="auto"/>
        <w:rPr>
          <w:rFonts w:ascii="Arial" w:hAnsi="Arial" w:cs="Arial"/>
        </w:rPr>
      </w:pPr>
    </w:p>
    <w:p w:rsidR="000500AC" w:rsidRPr="0022715A" w:rsidRDefault="000500AC" w:rsidP="000500AC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Gwarant:</w:t>
      </w:r>
    </w:p>
    <w:p w:rsidR="000500AC" w:rsidRPr="0022715A" w:rsidRDefault="000500AC" w:rsidP="000500AC">
      <w:pPr>
        <w:pStyle w:val="Normalny1"/>
        <w:spacing w:line="239" w:lineRule="auto"/>
        <w:rPr>
          <w:rStyle w:val="Brak"/>
          <w:rFonts w:ascii="Arial" w:eastAsia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 xml:space="preserve">inSPORTline Polska </w:t>
      </w:r>
    </w:p>
    <w:p w:rsidR="000500AC" w:rsidRPr="0022715A" w:rsidRDefault="000500AC" w:rsidP="000500AC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Ciemiętniki 19</w:t>
      </w:r>
      <w:r>
        <w:rPr>
          <w:rStyle w:val="Brak"/>
          <w:rFonts w:ascii="Arial" w:hAnsi="Arial" w:cs="Arial"/>
        </w:rPr>
        <w:t>,</w:t>
      </w:r>
      <w:r>
        <w:rPr>
          <w:rStyle w:val="Brak"/>
          <w:rFonts w:ascii="Arial" w:eastAsia="Arial" w:hAnsi="Arial" w:cs="Arial"/>
        </w:rPr>
        <w:t xml:space="preserve"> </w:t>
      </w:r>
      <w:r w:rsidRPr="0022715A">
        <w:rPr>
          <w:rStyle w:val="Brak"/>
          <w:rFonts w:ascii="Arial" w:hAnsi="Arial" w:cs="Arial"/>
        </w:rPr>
        <w:t xml:space="preserve">29-120 Kluczewsko </w:t>
      </w:r>
    </w:p>
    <w:p w:rsidR="000500AC" w:rsidRPr="0022715A" w:rsidRDefault="000500AC" w:rsidP="000500AC">
      <w:pPr>
        <w:pStyle w:val="Normalny1"/>
        <w:spacing w:line="239" w:lineRule="auto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NIP: 6090063070</w:t>
      </w:r>
      <w:r>
        <w:rPr>
          <w:rStyle w:val="Brak"/>
          <w:rFonts w:ascii="Arial" w:hAnsi="Arial" w:cs="Arial"/>
        </w:rPr>
        <w:t>,</w:t>
      </w:r>
      <w:r w:rsidRPr="0022715A">
        <w:rPr>
          <w:rStyle w:val="Brak"/>
          <w:rFonts w:ascii="Arial" w:hAnsi="Arial" w:cs="Arial"/>
        </w:rPr>
        <w:t xml:space="preserve"> </w:t>
      </w:r>
      <w:r>
        <w:rPr>
          <w:rStyle w:val="Brak"/>
          <w:rFonts w:ascii="Arial" w:hAnsi="Arial" w:cs="Arial"/>
        </w:rPr>
        <w:t>REGON</w:t>
      </w:r>
      <w:r w:rsidRPr="0022715A">
        <w:rPr>
          <w:rStyle w:val="Brak"/>
          <w:rFonts w:ascii="Arial" w:hAnsi="Arial" w:cs="Arial"/>
        </w:rPr>
        <w:t>: 260656756</w:t>
      </w:r>
    </w:p>
    <w:p w:rsidR="000500AC" w:rsidRPr="0022715A" w:rsidRDefault="000500AC" w:rsidP="000500AC">
      <w:pPr>
        <w:pStyle w:val="Normalny1"/>
        <w:spacing w:line="224" w:lineRule="auto"/>
        <w:ind w:right="140"/>
        <w:rPr>
          <w:rFonts w:ascii="Arial" w:hAnsi="Arial" w:cs="Arial"/>
        </w:rPr>
      </w:pPr>
    </w:p>
    <w:p w:rsidR="000500AC" w:rsidRPr="0022715A" w:rsidRDefault="000500AC" w:rsidP="000500AC">
      <w:pPr>
        <w:pStyle w:val="Normalny1"/>
        <w:spacing w:line="224" w:lineRule="auto"/>
        <w:ind w:right="14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Okres gwarancji rozpoczyna się od daty zakupu towaru przez klienta. Gwarancja udz</w:t>
      </w:r>
      <w:r>
        <w:rPr>
          <w:rStyle w:val="Brak"/>
          <w:rFonts w:ascii="Arial" w:hAnsi="Arial" w:cs="Arial"/>
        </w:rPr>
        <w:t>ielana jest w trzech wariantach:</w:t>
      </w:r>
    </w:p>
    <w:p w:rsidR="000500AC" w:rsidRPr="0022715A" w:rsidRDefault="000500AC" w:rsidP="000500AC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0500AC" w:rsidRPr="0022715A" w:rsidRDefault="000500AC" w:rsidP="000500AC">
      <w:pPr>
        <w:pStyle w:val="Normalny1"/>
        <w:numPr>
          <w:ilvl w:val="0"/>
          <w:numId w:val="8"/>
        </w:numPr>
        <w:spacing w:line="224" w:lineRule="auto"/>
        <w:ind w:left="360"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Domowa - </w:t>
      </w:r>
      <w:r w:rsidRPr="0022715A">
        <w:rPr>
          <w:rStyle w:val="Brak"/>
          <w:rFonts w:ascii="Arial" w:hAnsi="Arial" w:cs="Arial"/>
        </w:rPr>
        <w:t>Przeznaczona jest dla sprzętu wykorzystywanego do użytku prywatnego, nie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komercyjnego przez Kupującego będącego konsumentem. </w:t>
      </w:r>
      <w:r w:rsidRPr="0022715A">
        <w:rPr>
          <w:rStyle w:val="Brak"/>
          <w:rFonts w:ascii="Arial" w:hAnsi="Arial" w:cs="Arial"/>
          <w:b/>
          <w:bCs/>
        </w:rPr>
        <w:t>(okres gwarancji: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24 miesiące)</w:t>
      </w:r>
      <w:r w:rsidRPr="0022715A">
        <w:rPr>
          <w:rStyle w:val="Brak"/>
          <w:rFonts w:ascii="Arial" w:hAnsi="Arial" w:cs="Arial"/>
        </w:rPr>
        <w:t>.</w:t>
      </w:r>
    </w:p>
    <w:p w:rsidR="000500AC" w:rsidRPr="0022715A" w:rsidRDefault="000500AC" w:rsidP="000500AC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0500AC" w:rsidRPr="0022715A" w:rsidRDefault="000500AC" w:rsidP="000500AC">
      <w:pPr>
        <w:pStyle w:val="Normalny1"/>
        <w:numPr>
          <w:ilvl w:val="0"/>
          <w:numId w:val="8"/>
        </w:numPr>
        <w:spacing w:line="228" w:lineRule="auto"/>
        <w:ind w:left="360" w:right="49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Pół-komercyjna - </w:t>
      </w:r>
      <w:r w:rsidRPr="0022715A">
        <w:rPr>
          <w:rStyle w:val="Brak"/>
          <w:rFonts w:ascii="Arial" w:hAnsi="Arial" w:cs="Arial"/>
        </w:rPr>
        <w:t xml:space="preserve">Przeznaczona jest dla sprzętu wykorzystywanego w hotelach, </w:t>
      </w:r>
      <w:r>
        <w:rPr>
          <w:rStyle w:val="Brak"/>
          <w:rFonts w:ascii="Arial" w:hAnsi="Arial" w:cs="Arial"/>
        </w:rPr>
        <w:t>s</w:t>
      </w:r>
      <w:r w:rsidRPr="0022715A">
        <w:rPr>
          <w:rStyle w:val="Brak"/>
          <w:rFonts w:ascii="Arial" w:hAnsi="Arial" w:cs="Arial"/>
        </w:rPr>
        <w:t xml:space="preserve">pa, szkołach, ośrodkach rehabilitacji, itp. </w:t>
      </w:r>
      <w:r w:rsidRPr="0022715A">
        <w:rPr>
          <w:rStyle w:val="Brak"/>
          <w:rFonts w:ascii="Arial" w:hAnsi="Arial" w:cs="Arial"/>
          <w:b/>
          <w:bCs/>
        </w:rPr>
        <w:t>(okres gwarancji: 12 miesięcy)</w:t>
      </w:r>
      <w:r w:rsidRPr="0022715A">
        <w:rPr>
          <w:rStyle w:val="Brak"/>
          <w:rFonts w:ascii="Arial" w:hAnsi="Arial" w:cs="Arial"/>
        </w:rPr>
        <w:t>.</w:t>
      </w:r>
    </w:p>
    <w:p w:rsidR="000500AC" w:rsidRPr="0022715A" w:rsidRDefault="000500AC" w:rsidP="000500AC">
      <w:pPr>
        <w:pStyle w:val="Normalny1"/>
        <w:spacing w:line="46" w:lineRule="exact"/>
        <w:jc w:val="both"/>
        <w:rPr>
          <w:rFonts w:ascii="Arial" w:eastAsia="Times New Roman" w:hAnsi="Arial" w:cs="Arial"/>
        </w:rPr>
      </w:pPr>
    </w:p>
    <w:p w:rsidR="000500AC" w:rsidRDefault="000500AC" w:rsidP="000500AC">
      <w:pPr>
        <w:pStyle w:val="Normalny1"/>
        <w:numPr>
          <w:ilvl w:val="0"/>
          <w:numId w:val="8"/>
        </w:numPr>
        <w:spacing w:line="224" w:lineRule="auto"/>
        <w:ind w:left="360" w:right="80"/>
        <w:jc w:val="both"/>
        <w:rPr>
          <w:rStyle w:val="Brak"/>
          <w:rFonts w:ascii="Arial" w:hAnsi="Arial" w:cs="Arial"/>
          <w:color w:val="auto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Komercyjna - </w:t>
      </w:r>
      <w:r w:rsidRPr="0022715A">
        <w:rPr>
          <w:rStyle w:val="Brak"/>
          <w:rFonts w:ascii="Arial" w:hAnsi="Arial" w:cs="Arial"/>
        </w:rPr>
        <w:t>Przeznaczona jest dla sprzęt</w:t>
      </w:r>
      <w:r>
        <w:rPr>
          <w:rStyle w:val="Brak"/>
          <w:rFonts w:ascii="Arial" w:hAnsi="Arial" w:cs="Arial"/>
        </w:rPr>
        <w:t>u wykorzystywanego w hotelach, s</w:t>
      </w:r>
      <w:r w:rsidRPr="0022715A">
        <w:rPr>
          <w:rStyle w:val="Brak"/>
          <w:rFonts w:ascii="Arial" w:hAnsi="Arial" w:cs="Arial"/>
        </w:rPr>
        <w:t>pa,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szkołach, ośrodkach rehabilitacji, klubach fitness oraz siłowniach, itp. </w:t>
      </w:r>
      <w:r w:rsidRPr="0022715A">
        <w:rPr>
          <w:rStyle w:val="Brak"/>
          <w:rFonts w:ascii="Arial" w:hAnsi="Arial" w:cs="Arial"/>
          <w:b/>
          <w:bCs/>
        </w:rPr>
        <w:t>(okres gwarancji: 12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miesiące)</w:t>
      </w:r>
      <w:r w:rsidRPr="0022715A">
        <w:rPr>
          <w:rStyle w:val="Brak"/>
          <w:rFonts w:ascii="Arial" w:hAnsi="Arial" w:cs="Arial"/>
        </w:rPr>
        <w:t>.</w:t>
      </w:r>
      <w:r w:rsidRPr="0022715A">
        <w:rPr>
          <w:rStyle w:val="Brak"/>
          <w:rFonts w:ascii="Arial" w:eastAsia="Arial Unicode MS" w:hAnsi="Arial" w:cs="Arial"/>
        </w:rPr>
        <w:cr/>
      </w:r>
    </w:p>
    <w:p w:rsidR="000500AC" w:rsidRDefault="000500AC" w:rsidP="000500AC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Brak informacji o wariancie gwarancji, na dowodzie zakupu (fakturze lub paragonie), domy</w:t>
      </w:r>
      <w:r>
        <w:rPr>
          <w:rStyle w:val="Brak"/>
          <w:rFonts w:ascii="Arial" w:hAnsi="Arial" w:cs="Arial"/>
          <w:color w:val="auto"/>
        </w:rPr>
        <w:t>ślnie oznacza Gwarancje Domową.</w:t>
      </w:r>
    </w:p>
    <w:p w:rsidR="000500AC" w:rsidRPr="0022715A" w:rsidRDefault="000500AC" w:rsidP="000500AC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</w:p>
    <w:p w:rsidR="000500AC" w:rsidRPr="0022715A" w:rsidRDefault="000500AC" w:rsidP="000500AC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 xml:space="preserve">Gwarancja obejmuje usunięcie usterek, które w sposób dający się udowodnić wynikają z zastosowania wadliwych materiałów lub są wynikiem błędów produkcyjnych. </w:t>
      </w:r>
    </w:p>
    <w:p w:rsidR="000500AC" w:rsidRPr="0022715A" w:rsidRDefault="000500AC" w:rsidP="000500AC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:rsidR="000500AC" w:rsidRPr="0022715A" w:rsidRDefault="000500AC" w:rsidP="000500AC">
      <w:pPr>
        <w:pStyle w:val="Normalny1"/>
        <w:spacing w:line="224" w:lineRule="auto"/>
        <w:ind w:right="48"/>
        <w:jc w:val="both"/>
        <w:rPr>
          <w:rStyle w:val="Brak"/>
          <w:rFonts w:ascii="Arial" w:hAnsi="Arial" w:cs="Arial"/>
          <w:color w:val="auto"/>
        </w:rPr>
      </w:pP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0500AC" w:rsidRPr="0022715A" w:rsidRDefault="000500AC" w:rsidP="000500AC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Uprawnienia z gwarancji nie przysługują w przypadku: </w:t>
      </w:r>
    </w:p>
    <w:p w:rsidR="000500AC" w:rsidRPr="0022715A" w:rsidRDefault="000500AC" w:rsidP="000500AC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uszkodzenia mechanicznego, które powstało w transporcie produktu do Kupującego za pomocą firm transportowych. </w:t>
      </w:r>
      <w:r w:rsidRPr="0022715A">
        <w:rPr>
          <w:rStyle w:val="Brak"/>
          <w:rFonts w:ascii="Arial" w:hAnsi="Arial" w:cs="Arial"/>
        </w:rPr>
        <w:t>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Drobne, powierzchowne zarysowania, odbarwienia lub spękania powłoki kryjącej.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Używania przez Kupującego, niezgodnych z instrukcją obsługi sprzętu, środków eksploatacyjnych lub czyszczących.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Niewłaściwego zabezpieczenie sprzętu przez Kupującego przed działaniem czynników zewnętrznych tj. wilgoci, temperatury, kurzu, itp.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Niestosowania przez Kupującego wymaganych (zgodnie z instrukcją obsługi) materiałów eksploatacyjnych.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Przeróbek i zmian konstrukcyjnych, dokonywanych przez Kupującego lub inne osoby nieuprawnione do tego działania przez Gwaranta.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Normalnego użytkowania (normalne zużycie części eksploatacyjnych).</w:t>
      </w:r>
    </w:p>
    <w:p w:rsidR="000500AC" w:rsidRPr="0022715A" w:rsidRDefault="000500AC" w:rsidP="000500AC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sprzętu na skutek nieprawidłowego montażu przez Kupującego lub osoby trzecie.</w:t>
      </w:r>
    </w:p>
    <w:p w:rsidR="000500AC" w:rsidRPr="0022715A" w:rsidRDefault="000500AC" w:rsidP="000500AC">
      <w:pPr>
        <w:pStyle w:val="Normalny1"/>
        <w:spacing w:line="230" w:lineRule="auto"/>
        <w:ind w:right="300"/>
        <w:jc w:val="both"/>
        <w:rPr>
          <w:rStyle w:val="Brak"/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0500AC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przypadku zasadności zgłoszenia reklamacyjnego Gwarant zapewnia transport i usługę serwisową przedmiotu gwarancji. </w:t>
      </w:r>
    </w:p>
    <w:p w:rsidR="000500AC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pokrywa koszty ewentualnego transportu i usługi serwisowej przedmiotu gwarancji.</w:t>
      </w: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będzie mógł odebrać przekazany przedmiot w siedzibie Gwaranta lub zamówić usługę wysyłki danego przedmiotu na własny koszt.</w:t>
      </w: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:rsidR="000500AC" w:rsidRPr="0022715A" w:rsidRDefault="000500AC" w:rsidP="000500AC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0500AC" w:rsidRPr="0022715A" w:rsidRDefault="000500AC" w:rsidP="000500AC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:rsidR="000500AC" w:rsidRPr="0022715A" w:rsidRDefault="000500AC" w:rsidP="000500AC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:rsidR="000500AC" w:rsidRPr="0022715A" w:rsidRDefault="000500AC" w:rsidP="000500AC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0500AC" w:rsidRDefault="000500AC" w:rsidP="000500AC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>Okresowe przeglądy techniczne sprzętu (dotyczy sprzętu przeznaczonego do użytku pół-komercyjnego oraz komercyjnego)</w:t>
      </w:r>
    </w:p>
    <w:p w:rsidR="000500AC" w:rsidRPr="00B35058" w:rsidRDefault="000500AC" w:rsidP="000500AC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</w:p>
    <w:p w:rsidR="000500AC" w:rsidRPr="0022715A" w:rsidRDefault="000500AC" w:rsidP="000500AC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:rsidR="000500AC" w:rsidRPr="0022715A" w:rsidRDefault="000500AC" w:rsidP="000500AC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Wiążącej wyceny dokonuje dział serwisowy Gwaranta.</w:t>
      </w:r>
    </w:p>
    <w:p w:rsidR="000500AC" w:rsidRPr="0022715A" w:rsidRDefault="000500AC" w:rsidP="000500AC">
      <w:pPr>
        <w:pStyle w:val="Normalny1"/>
        <w:spacing w:line="232" w:lineRule="auto"/>
        <w:jc w:val="both"/>
        <w:rPr>
          <w:rFonts w:ascii="Arial" w:eastAsia="Arial" w:hAnsi="Arial" w:cs="Arial"/>
        </w:rPr>
      </w:pPr>
    </w:p>
    <w:p w:rsidR="000500AC" w:rsidRPr="00B35058" w:rsidRDefault="000500AC" w:rsidP="000500AC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  <w:b/>
          <w:bCs/>
          <w:sz w:val="22"/>
        </w:rPr>
      </w:pPr>
      <w:r w:rsidRPr="00B35058">
        <w:rPr>
          <w:rStyle w:val="Brak"/>
          <w:rFonts w:ascii="Arial" w:hAnsi="Arial" w:cs="Arial"/>
          <w:b/>
          <w:bCs/>
          <w:sz w:val="22"/>
        </w:rPr>
        <w:t>Zgłoszenia gwarancyjne</w:t>
      </w:r>
    </w:p>
    <w:p w:rsidR="000500AC" w:rsidRPr="0022715A" w:rsidRDefault="000500AC" w:rsidP="000500AC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0500AC" w:rsidRPr="0022715A" w:rsidRDefault="000500AC" w:rsidP="000500AC">
      <w:pPr>
        <w:pStyle w:val="Normalny1"/>
        <w:spacing w:line="225" w:lineRule="auto"/>
        <w:ind w:right="48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celu zgłoszenia reklamacyjnego należy przesłać FORMULARZ GWARANCYJNY za pomocą  strony internetowej Gwaranta </w:t>
      </w:r>
      <w:hyperlink r:id="rId15" w:history="1">
        <w:r w:rsidRPr="00202223">
          <w:rPr>
            <w:rStyle w:val="Hyperlink0"/>
          </w:rPr>
          <w:t>www.e-insportline.pl</w:t>
        </w:r>
      </w:hyperlink>
      <w:r w:rsidRPr="0022715A">
        <w:rPr>
          <w:rStyle w:val="Brak"/>
          <w:rFonts w:ascii="Arial" w:hAnsi="Arial" w:cs="Arial"/>
        </w:rPr>
        <w:t>.</w:t>
      </w:r>
    </w:p>
    <w:p w:rsidR="000500AC" w:rsidRPr="0022715A" w:rsidRDefault="000500AC" w:rsidP="000500AC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Formularz gwarancyjny powinien zawierać takie informacje jak: </w:t>
      </w:r>
    </w:p>
    <w:p w:rsidR="000500AC" w:rsidRPr="0022715A" w:rsidRDefault="000500AC" w:rsidP="000500AC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  <w:color w:val="0000FF"/>
          <w:u w:color="0000FF"/>
        </w:rPr>
      </w:pPr>
      <w:r w:rsidRPr="0022715A">
        <w:rPr>
          <w:rStyle w:val="Brak"/>
          <w:rFonts w:ascii="Arial" w:hAnsi="Arial" w:cs="Arial"/>
        </w:rPr>
        <w:t>Imię i Nazwisko / Numer telefonu / Adres / Dowód zakupu / Nazwa produktu / Opis Wady.</w:t>
      </w:r>
    </w:p>
    <w:p w:rsidR="000500AC" w:rsidRPr="0022715A" w:rsidRDefault="000500AC" w:rsidP="000500AC">
      <w:pPr>
        <w:pStyle w:val="Normalny1"/>
        <w:spacing w:line="49" w:lineRule="exact"/>
        <w:jc w:val="both"/>
        <w:rPr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219" w:lineRule="auto"/>
        <w:ind w:right="10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Klient zostanie poinformowany o zakończeniu i wyniku reklamacji przez e-mail lub telefonicznie.</w:t>
      </w:r>
    </w:p>
    <w:p w:rsidR="000500AC" w:rsidRPr="0022715A" w:rsidRDefault="000500AC" w:rsidP="000500AC">
      <w:pPr>
        <w:pStyle w:val="Normalny1"/>
        <w:spacing w:line="219" w:lineRule="auto"/>
        <w:ind w:right="1020"/>
        <w:rPr>
          <w:rFonts w:ascii="Arial" w:eastAsia="Arial" w:hAnsi="Arial" w:cs="Arial"/>
        </w:rPr>
      </w:pPr>
    </w:p>
    <w:p w:rsidR="000500AC" w:rsidRPr="0022715A" w:rsidRDefault="000500AC" w:rsidP="000500AC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2400300" cy="554990"/>
            <wp:effectExtent l="0" t="0" r="0" b="0"/>
            <wp:docPr id="1" name="Obraz 1" descr="inspor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portl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500AC" w:rsidRPr="0022715A" w:rsidRDefault="000500AC" w:rsidP="000500AC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inSPORTline Polska</w:t>
      </w:r>
    </w:p>
    <w:p w:rsidR="000500AC" w:rsidRPr="0022715A" w:rsidRDefault="000500AC" w:rsidP="000500AC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Ciemiętniki 19, 29-120 Kluczewsko</w:t>
      </w:r>
    </w:p>
    <w:p w:rsidR="000500AC" w:rsidRPr="0022715A" w:rsidRDefault="000500AC" w:rsidP="000500AC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 xml:space="preserve">Telefon:  </w:t>
      </w:r>
      <w:r>
        <w:rPr>
          <w:rStyle w:val="Brak"/>
          <w:rFonts w:ascii="Arial" w:hAnsi="Arial" w:cs="Arial"/>
          <w:sz w:val="18"/>
          <w:szCs w:val="18"/>
        </w:rPr>
        <w:t xml:space="preserve">+48 </w:t>
      </w:r>
      <w:r w:rsidRPr="0022715A">
        <w:rPr>
          <w:rStyle w:val="Brak"/>
          <w:rFonts w:ascii="Arial" w:hAnsi="Arial" w:cs="Arial"/>
          <w:sz w:val="18"/>
          <w:szCs w:val="18"/>
        </w:rPr>
        <w:t>510 275 999</w:t>
      </w:r>
    </w:p>
    <w:p w:rsidR="000500AC" w:rsidRPr="00202223" w:rsidRDefault="000500AC" w:rsidP="000500AC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  <w:lang w:val="en-GB"/>
        </w:rPr>
      </w:pPr>
      <w:r w:rsidRPr="00202223">
        <w:rPr>
          <w:rStyle w:val="Brak"/>
          <w:rFonts w:ascii="Arial" w:hAnsi="Arial" w:cs="Arial"/>
          <w:sz w:val="18"/>
          <w:szCs w:val="18"/>
          <w:lang w:val="en-GB"/>
        </w:rPr>
        <w:t>E-mail: biuro@e-insportline.pl</w:t>
      </w:r>
    </w:p>
    <w:p w:rsidR="000500AC" w:rsidRPr="0022715A" w:rsidRDefault="000500AC" w:rsidP="000500AC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  <w:r w:rsidRPr="0022715A">
        <w:rPr>
          <w:rStyle w:val="Brak"/>
          <w:rFonts w:ascii="Arial" w:hAnsi="Arial" w:cs="Arial"/>
          <w:sz w:val="18"/>
          <w:szCs w:val="18"/>
        </w:rPr>
        <w:t>NIP: 6090063070</w:t>
      </w:r>
      <w:r>
        <w:rPr>
          <w:rStyle w:val="Brak"/>
          <w:rFonts w:ascii="Arial" w:hAnsi="Arial" w:cs="Arial"/>
          <w:sz w:val="18"/>
          <w:szCs w:val="18"/>
        </w:rPr>
        <w:t>,</w:t>
      </w:r>
      <w:r w:rsidRPr="0022715A">
        <w:rPr>
          <w:rStyle w:val="Brak"/>
          <w:rFonts w:ascii="Arial" w:hAnsi="Arial" w:cs="Arial"/>
          <w:sz w:val="18"/>
          <w:szCs w:val="18"/>
        </w:rPr>
        <w:t xml:space="preserve"> REGON: 260656756</w:t>
      </w:r>
    </w:p>
    <w:p w:rsidR="000500AC" w:rsidRPr="0022715A" w:rsidRDefault="000500AC" w:rsidP="000500AC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</w:p>
    <w:p w:rsidR="000500AC" w:rsidRPr="00C74640" w:rsidRDefault="000500AC" w:rsidP="000500AC">
      <w:pPr>
        <w:rPr>
          <w:rFonts w:eastAsia="Arial Unicode MS"/>
        </w:rPr>
      </w:pPr>
    </w:p>
    <w:p w:rsidR="00984DB4" w:rsidRPr="00FF0CEA" w:rsidRDefault="00984DB4" w:rsidP="000500AC">
      <w:pPr>
        <w:pStyle w:val="Nagwek1"/>
        <w:rPr>
          <w:lang w:val="pl-PL"/>
        </w:rPr>
      </w:pPr>
    </w:p>
    <w:sectPr w:rsidR="00984DB4" w:rsidRPr="00FF0CEA" w:rsidSect="000010E5">
      <w:footerReference w:type="even" r:id="rId17"/>
      <w:footerReference w:type="default" r:id="rId18"/>
      <w:footerReference w:type="first" r:id="rId19"/>
      <w:pgSz w:w="11900" w:h="16840"/>
      <w:pgMar w:top="1416" w:right="1357" w:bottom="1518" w:left="1416" w:header="708" w:footer="8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803" w:rsidRDefault="008B7803">
      <w:pPr>
        <w:spacing w:after="0" w:line="240" w:lineRule="auto"/>
      </w:pPr>
      <w:r>
        <w:separator/>
      </w:r>
    </w:p>
  </w:endnote>
  <w:endnote w:type="continuationSeparator" w:id="0">
    <w:p w:rsidR="008B7803" w:rsidRDefault="008B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B4" w:rsidRDefault="000010E5">
    <w:pPr>
      <w:spacing w:after="103" w:line="259" w:lineRule="auto"/>
      <w:ind w:left="0" w:right="55" w:firstLine="0"/>
      <w:jc w:val="center"/>
    </w:pPr>
    <w:r>
      <w:fldChar w:fldCharType="begin"/>
    </w:r>
    <w:r w:rsidR="0053491F">
      <w:instrText xml:space="preserve"> PAGE   \* MERGEFORMAT </w:instrText>
    </w:r>
    <w:r>
      <w:fldChar w:fldCharType="separate"/>
    </w:r>
    <w:r w:rsidR="0053491F">
      <w:t>1</w:t>
    </w:r>
    <w:r>
      <w:fldChar w:fldCharType="end"/>
    </w:r>
    <w:r w:rsidR="0053491F">
      <w:t xml:space="preserve"> </w:t>
    </w:r>
  </w:p>
  <w:p w:rsidR="00984DB4" w:rsidRDefault="0053491F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B4" w:rsidRDefault="000010E5">
    <w:pPr>
      <w:spacing w:after="103" w:line="259" w:lineRule="auto"/>
      <w:ind w:left="0" w:right="55" w:firstLine="0"/>
      <w:jc w:val="center"/>
    </w:pPr>
    <w:r>
      <w:fldChar w:fldCharType="begin"/>
    </w:r>
    <w:r w:rsidR="0053491F">
      <w:instrText xml:space="preserve"> PAGE   \* MERGEFORMAT </w:instrText>
    </w:r>
    <w:r>
      <w:fldChar w:fldCharType="separate"/>
    </w:r>
    <w:r w:rsidR="000500AC">
      <w:rPr>
        <w:noProof/>
      </w:rPr>
      <w:t>4</w:t>
    </w:r>
    <w:r>
      <w:fldChar w:fldCharType="end"/>
    </w:r>
    <w:r w:rsidR="0053491F">
      <w:t xml:space="preserve"> </w:t>
    </w:r>
  </w:p>
  <w:p w:rsidR="00984DB4" w:rsidRDefault="0053491F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B4" w:rsidRDefault="000010E5">
    <w:pPr>
      <w:spacing w:after="103" w:line="259" w:lineRule="auto"/>
      <w:ind w:left="0" w:right="55" w:firstLine="0"/>
      <w:jc w:val="center"/>
    </w:pPr>
    <w:r>
      <w:fldChar w:fldCharType="begin"/>
    </w:r>
    <w:r w:rsidR="0053491F">
      <w:instrText xml:space="preserve"> PAGE   \* MERGEFORMAT </w:instrText>
    </w:r>
    <w:r>
      <w:fldChar w:fldCharType="separate"/>
    </w:r>
    <w:r w:rsidR="0053491F">
      <w:t>1</w:t>
    </w:r>
    <w:r>
      <w:fldChar w:fldCharType="end"/>
    </w:r>
    <w:r w:rsidR="0053491F">
      <w:t xml:space="preserve"> </w:t>
    </w:r>
  </w:p>
  <w:p w:rsidR="00984DB4" w:rsidRDefault="0053491F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803" w:rsidRDefault="008B7803">
      <w:pPr>
        <w:spacing w:after="0" w:line="240" w:lineRule="auto"/>
      </w:pPr>
      <w:r>
        <w:separator/>
      </w:r>
    </w:p>
  </w:footnote>
  <w:footnote w:type="continuationSeparator" w:id="0">
    <w:p w:rsidR="008B7803" w:rsidRDefault="008B7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hybridMultilevel"/>
    <w:tmpl w:val="25E45D3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1427B"/>
    <w:multiLevelType w:val="hybridMultilevel"/>
    <w:tmpl w:val="361E9EF0"/>
    <w:lvl w:ilvl="0" w:tplc="0554C3D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3C0E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469F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D2ACA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EEBD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844E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8CB2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D4C9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04C0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1F44AEC"/>
    <w:multiLevelType w:val="hybridMultilevel"/>
    <w:tmpl w:val="167C056E"/>
    <w:lvl w:ilvl="0" w:tplc="8F52EA58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6080D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8A633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AEE07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30CDB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46784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44D04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2897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2897D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EC3663"/>
    <w:multiLevelType w:val="hybridMultilevel"/>
    <w:tmpl w:val="6E541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C2C15"/>
    <w:multiLevelType w:val="hybridMultilevel"/>
    <w:tmpl w:val="A1D29924"/>
    <w:lvl w:ilvl="0" w:tplc="7A266376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D25E9E">
      <w:start w:val="1"/>
      <w:numFmt w:val="bullet"/>
      <w:lvlText w:val="*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7E1B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EE5D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20565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6695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3CF4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A6D8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30B6E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C5E14F1"/>
    <w:multiLevelType w:val="hybridMultilevel"/>
    <w:tmpl w:val="154EDA3A"/>
    <w:lvl w:ilvl="0" w:tplc="A6BABE4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D224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F06D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5484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1C2F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206E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341C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7AB1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D84A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DB4"/>
    <w:rsid w:val="000010E5"/>
    <w:rsid w:val="000500AC"/>
    <w:rsid w:val="003B42D7"/>
    <w:rsid w:val="004425BE"/>
    <w:rsid w:val="0053491F"/>
    <w:rsid w:val="008B7803"/>
    <w:rsid w:val="00917913"/>
    <w:rsid w:val="00984DB4"/>
    <w:rsid w:val="00A06E8D"/>
    <w:rsid w:val="00D21727"/>
    <w:rsid w:val="00F90557"/>
    <w:rsid w:val="00FF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0E5"/>
    <w:pPr>
      <w:spacing w:after="109" w:line="249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rsid w:val="000010E5"/>
    <w:pPr>
      <w:keepNext/>
      <w:keepLines/>
      <w:spacing w:after="131" w:line="265" w:lineRule="auto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0010E5"/>
    <w:pPr>
      <w:keepNext/>
      <w:keepLines/>
      <w:spacing w:after="131" w:line="265" w:lineRule="auto"/>
      <w:ind w:left="10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0010E5"/>
    <w:rPr>
      <w:rFonts w:ascii="Arial" w:eastAsia="Arial" w:hAnsi="Arial" w:cs="Arial"/>
      <w:b/>
      <w:color w:val="000000"/>
      <w:sz w:val="28"/>
    </w:rPr>
  </w:style>
  <w:style w:type="character" w:customStyle="1" w:styleId="Nagwek1Znak">
    <w:name w:val="Nagłówek 1 Znak"/>
    <w:link w:val="Nagwek1"/>
    <w:rsid w:val="000010E5"/>
    <w:rPr>
      <w:rFonts w:ascii="Arial" w:eastAsia="Arial" w:hAnsi="Arial" w:cs="Arial"/>
      <w:b/>
      <w:color w:val="000000"/>
      <w:sz w:val="28"/>
    </w:rPr>
  </w:style>
  <w:style w:type="paragraph" w:styleId="Spistreci1">
    <w:name w:val="toc 1"/>
    <w:hidden/>
    <w:uiPriority w:val="39"/>
    <w:rsid w:val="000010E5"/>
    <w:pPr>
      <w:spacing w:after="109" w:line="249" w:lineRule="auto"/>
      <w:ind w:left="25" w:right="63" w:hanging="10"/>
      <w:jc w:val="both"/>
    </w:pPr>
    <w:rPr>
      <w:rFonts w:ascii="Arial" w:eastAsia="Arial" w:hAnsi="Arial" w:cs="Arial"/>
      <w:color w:val="000000"/>
      <w:sz w:val="20"/>
    </w:rPr>
  </w:style>
  <w:style w:type="table" w:customStyle="1" w:styleId="TableGrid">
    <w:name w:val="TableGrid"/>
    <w:rsid w:val="000010E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A06E8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0CEA"/>
    <w:rPr>
      <w:rFonts w:ascii="Tahoma" w:eastAsia="Arial" w:hAnsi="Tahoma" w:cs="Tahoma"/>
      <w:color w:val="000000"/>
      <w:sz w:val="16"/>
      <w:szCs w:val="16"/>
    </w:rPr>
  </w:style>
  <w:style w:type="paragraph" w:customStyle="1" w:styleId="Normalny1">
    <w:name w:val="Normalny1"/>
    <w:rsid w:val="000500AC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lang w:val="pl-PL" w:eastAsia="pl-PL"/>
    </w:rPr>
  </w:style>
  <w:style w:type="character" w:customStyle="1" w:styleId="Brak">
    <w:name w:val="Brak"/>
    <w:rsid w:val="000500AC"/>
  </w:style>
  <w:style w:type="character" w:customStyle="1" w:styleId="Hyperlink0">
    <w:name w:val="Hyperlink.0"/>
    <w:rsid w:val="000500AC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10E5"/>
    <w:pPr>
      <w:spacing w:after="109" w:line="249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rsid w:val="000010E5"/>
    <w:pPr>
      <w:keepNext/>
      <w:keepLines/>
      <w:spacing w:after="131" w:line="265" w:lineRule="auto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0010E5"/>
    <w:pPr>
      <w:keepNext/>
      <w:keepLines/>
      <w:spacing w:after="131" w:line="265" w:lineRule="auto"/>
      <w:ind w:left="10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0010E5"/>
    <w:rPr>
      <w:rFonts w:ascii="Arial" w:eastAsia="Arial" w:hAnsi="Arial" w:cs="Arial"/>
      <w:b/>
      <w:color w:val="000000"/>
      <w:sz w:val="28"/>
    </w:rPr>
  </w:style>
  <w:style w:type="character" w:customStyle="1" w:styleId="Nagwek1Znak">
    <w:name w:val="Nagłówek 1 Znak"/>
    <w:link w:val="Nagwek1"/>
    <w:rsid w:val="000010E5"/>
    <w:rPr>
      <w:rFonts w:ascii="Arial" w:eastAsia="Arial" w:hAnsi="Arial" w:cs="Arial"/>
      <w:b/>
      <w:color w:val="000000"/>
      <w:sz w:val="28"/>
    </w:rPr>
  </w:style>
  <w:style w:type="paragraph" w:styleId="Spistreci1">
    <w:name w:val="toc 1"/>
    <w:hidden/>
    <w:uiPriority w:val="39"/>
    <w:rsid w:val="000010E5"/>
    <w:pPr>
      <w:spacing w:after="109" w:line="249" w:lineRule="auto"/>
      <w:ind w:left="25" w:right="63" w:hanging="10"/>
      <w:jc w:val="both"/>
    </w:pPr>
    <w:rPr>
      <w:rFonts w:ascii="Arial" w:eastAsia="Arial" w:hAnsi="Arial" w:cs="Arial"/>
      <w:color w:val="000000"/>
      <w:sz w:val="20"/>
    </w:rPr>
  </w:style>
  <w:style w:type="table" w:customStyle="1" w:styleId="TableGrid">
    <w:name w:val="TableGrid"/>
    <w:rsid w:val="000010E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A06E8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0CEA"/>
    <w:rPr>
      <w:rFonts w:ascii="Tahoma" w:eastAsia="Arial" w:hAnsi="Tahoma" w:cs="Tahoma"/>
      <w:color w:val="000000"/>
      <w:sz w:val="16"/>
      <w:szCs w:val="16"/>
    </w:rPr>
  </w:style>
  <w:style w:type="paragraph" w:customStyle="1" w:styleId="Normalny1">
    <w:name w:val="Normalny1"/>
    <w:rsid w:val="000500AC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lang w:val="pl-PL" w:eastAsia="pl-PL"/>
    </w:rPr>
  </w:style>
  <w:style w:type="character" w:customStyle="1" w:styleId="Brak">
    <w:name w:val="Brak"/>
    <w:rsid w:val="000500AC"/>
  </w:style>
  <w:style w:type="character" w:customStyle="1" w:styleId="Hyperlink0">
    <w:name w:val="Hyperlink.0"/>
    <w:rsid w:val="000500A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e-insportline.p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1472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- 11119_Mini Massager C27_EN</vt:lpstr>
    </vt:vector>
  </TitlesOfParts>
  <Company/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- 11119_Mini Massager C27_EN</dc:title>
  <dc:creator>SonaM</dc:creator>
  <cp:lastModifiedBy>Bartek</cp:lastModifiedBy>
  <cp:revision>2</cp:revision>
  <dcterms:created xsi:type="dcterms:W3CDTF">2018-07-11T08:50:00Z</dcterms:created>
  <dcterms:modified xsi:type="dcterms:W3CDTF">2018-07-11T08:50:00Z</dcterms:modified>
</cp:coreProperties>
</file>